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ril"/>
        <w:tblW w:w="0" w:type="auto"/>
        <w:tblLayout w:type="fixed"/>
        <w:tblLook w:val="04A0" w:firstRow="1" w:lastRow="0" w:firstColumn="1" w:lastColumn="0" w:noHBand="0" w:noVBand="1"/>
      </w:tblPr>
      <w:tblGrid>
        <w:gridCol w:w="2943"/>
        <w:gridCol w:w="6299"/>
      </w:tblGrid>
      <w:tr w:rsidR="00223100" w:rsidRPr="00200B72" w:rsidTr="009C1C09">
        <w:tc>
          <w:tcPr>
            <w:tcW w:w="2943" w:type="dxa"/>
          </w:tcPr>
          <w:p w:rsidR="00223100" w:rsidRPr="00200B72" w:rsidRDefault="00223100" w:rsidP="009C1C09">
            <w:pPr>
              <w:rPr>
                <w:rFonts w:ascii="Trebuchet MS" w:hAnsi="Trebuchet MS"/>
              </w:rPr>
            </w:pPr>
            <w:r w:rsidRPr="00200B72">
              <w:rPr>
                <w:rFonts w:ascii="Trebuchet MS" w:hAnsi="Trebuchet MS"/>
              </w:rPr>
              <w:t>Denumirea măsurii</w:t>
            </w:r>
          </w:p>
        </w:tc>
        <w:tc>
          <w:tcPr>
            <w:tcW w:w="6299" w:type="dxa"/>
          </w:tcPr>
          <w:p w:rsidR="00223100" w:rsidRPr="007E433C" w:rsidRDefault="00223100" w:rsidP="009C1C09">
            <w:pPr>
              <w:pStyle w:val="Titlu2"/>
              <w:outlineLvl w:val="1"/>
              <w:rPr>
                <w:rFonts w:ascii="Trebuchet MS" w:hAnsi="Trebuchet MS"/>
                <w:color w:val="auto"/>
                <w:sz w:val="22"/>
                <w:szCs w:val="22"/>
              </w:rPr>
            </w:pPr>
            <w:bookmarkStart w:id="0" w:name="_Toc448408991"/>
            <w:proofErr w:type="spellStart"/>
            <w:r>
              <w:rPr>
                <w:rFonts w:ascii="Trebuchet MS" w:hAnsi="Trebuchet MS"/>
                <w:color w:val="auto"/>
                <w:sz w:val="22"/>
                <w:szCs w:val="22"/>
              </w:rPr>
              <w:t>Îmbună</w:t>
            </w:r>
            <w:r w:rsidRPr="007E433C">
              <w:rPr>
                <w:rFonts w:ascii="Trebuchet MS" w:hAnsi="Trebuchet MS"/>
                <w:color w:val="auto"/>
                <w:sz w:val="22"/>
                <w:szCs w:val="22"/>
              </w:rPr>
              <w:t>tăţirea</w:t>
            </w:r>
            <w:proofErr w:type="spellEnd"/>
            <w:r w:rsidRPr="007E433C">
              <w:rPr>
                <w:rFonts w:ascii="Trebuchet MS" w:hAnsi="Trebuchet MS"/>
                <w:color w:val="auto"/>
                <w:sz w:val="22"/>
                <w:szCs w:val="22"/>
              </w:rPr>
              <w:t xml:space="preserve"> </w:t>
            </w:r>
            <w:proofErr w:type="spellStart"/>
            <w:r w:rsidRPr="007E433C">
              <w:rPr>
                <w:rFonts w:ascii="Trebuchet MS" w:hAnsi="Trebuchet MS"/>
                <w:color w:val="auto"/>
                <w:sz w:val="22"/>
                <w:szCs w:val="22"/>
              </w:rPr>
              <w:t>şi</w:t>
            </w:r>
            <w:proofErr w:type="spellEnd"/>
            <w:r w:rsidRPr="007E433C">
              <w:rPr>
                <w:rFonts w:ascii="Trebuchet MS" w:hAnsi="Trebuchet MS"/>
                <w:color w:val="auto"/>
                <w:sz w:val="22"/>
                <w:szCs w:val="22"/>
              </w:rPr>
              <w:t xml:space="preserve"> dezvoltarea infrastructurii </w:t>
            </w:r>
            <w:proofErr w:type="spellStart"/>
            <w:r w:rsidRPr="007E433C">
              <w:rPr>
                <w:rFonts w:ascii="Trebuchet MS" w:hAnsi="Trebuchet MS"/>
                <w:color w:val="auto"/>
                <w:sz w:val="22"/>
                <w:szCs w:val="22"/>
              </w:rPr>
              <w:t>societăţii</w:t>
            </w:r>
            <w:proofErr w:type="spellEnd"/>
            <w:r w:rsidRPr="007E433C">
              <w:rPr>
                <w:rFonts w:ascii="Trebuchet MS" w:hAnsi="Trebuchet MS"/>
                <w:color w:val="auto"/>
                <w:sz w:val="22"/>
                <w:szCs w:val="22"/>
              </w:rPr>
              <w:t xml:space="preserve"> civile</w:t>
            </w:r>
            <w:bookmarkEnd w:id="0"/>
          </w:p>
        </w:tc>
      </w:tr>
      <w:tr w:rsidR="00223100" w:rsidRPr="00200B72" w:rsidTr="009C1C09">
        <w:tc>
          <w:tcPr>
            <w:tcW w:w="2943" w:type="dxa"/>
          </w:tcPr>
          <w:p w:rsidR="00223100" w:rsidRPr="00B946AE" w:rsidRDefault="00223100" w:rsidP="009C1C09">
            <w:pPr>
              <w:rPr>
                <w:rFonts w:ascii="Trebuchet MS" w:hAnsi="Trebuchet MS"/>
                <w:highlight w:val="yellow"/>
              </w:rPr>
            </w:pPr>
            <w:r w:rsidRPr="00B946AE">
              <w:rPr>
                <w:rFonts w:ascii="Trebuchet MS" w:hAnsi="Trebuchet MS"/>
              </w:rPr>
              <w:t>Codul măsurii</w:t>
            </w:r>
          </w:p>
        </w:tc>
        <w:tc>
          <w:tcPr>
            <w:tcW w:w="6299" w:type="dxa"/>
          </w:tcPr>
          <w:p w:rsidR="00223100" w:rsidRPr="00751826" w:rsidRDefault="00223100" w:rsidP="009C1C09">
            <w:pPr>
              <w:rPr>
                <w:rFonts w:ascii="Trebuchet MS" w:hAnsi="Trebuchet MS"/>
                <w:highlight w:val="yellow"/>
              </w:rPr>
            </w:pPr>
            <w:r w:rsidRPr="00751826">
              <w:rPr>
                <w:rFonts w:ascii="Trebuchet MS" w:hAnsi="Trebuchet MS"/>
              </w:rPr>
              <w:t>M6/ 6</w:t>
            </w:r>
            <w:r>
              <w:rPr>
                <w:rFonts w:ascii="Trebuchet MS" w:hAnsi="Trebuchet MS"/>
              </w:rPr>
              <w:t>B</w:t>
            </w:r>
          </w:p>
        </w:tc>
      </w:tr>
      <w:tr w:rsidR="00223100" w:rsidRPr="00200B72" w:rsidTr="009C1C09">
        <w:tc>
          <w:tcPr>
            <w:tcW w:w="2943" w:type="dxa"/>
          </w:tcPr>
          <w:p w:rsidR="00223100" w:rsidRPr="00200B72" w:rsidRDefault="00223100" w:rsidP="009C1C09">
            <w:pPr>
              <w:rPr>
                <w:rFonts w:ascii="Trebuchet MS" w:hAnsi="Trebuchet MS"/>
              </w:rPr>
            </w:pPr>
            <w:r w:rsidRPr="00200B72">
              <w:rPr>
                <w:rFonts w:ascii="Trebuchet MS" w:hAnsi="Trebuchet MS"/>
              </w:rPr>
              <w:t>Tipul măsurii</w:t>
            </w:r>
          </w:p>
        </w:tc>
        <w:tc>
          <w:tcPr>
            <w:tcW w:w="6299" w:type="dxa"/>
          </w:tcPr>
          <w:p w:rsidR="00223100" w:rsidRPr="00200B72" w:rsidRDefault="00223100" w:rsidP="009C1C09">
            <w:pPr>
              <w:rPr>
                <w:rFonts w:ascii="Trebuchet MS" w:hAnsi="Trebuchet MS"/>
              </w:rPr>
            </w:pPr>
            <w:proofErr w:type="spellStart"/>
            <w:r>
              <w:rPr>
                <w:rFonts w:ascii="Trebuchet MS" w:hAnsi="Trebuchet MS"/>
              </w:rPr>
              <w:t>Investiţii</w:t>
            </w:r>
            <w:proofErr w:type="spellEnd"/>
          </w:p>
        </w:tc>
      </w:tr>
      <w:tr w:rsidR="00223100" w:rsidRPr="00200B72" w:rsidTr="009C1C09">
        <w:tc>
          <w:tcPr>
            <w:tcW w:w="2943" w:type="dxa"/>
          </w:tcPr>
          <w:p w:rsidR="00223100"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Descrierea generală a măsurii</w:t>
            </w:r>
          </w:p>
        </w:tc>
        <w:tc>
          <w:tcPr>
            <w:tcW w:w="6299" w:type="dxa"/>
          </w:tcPr>
          <w:p w:rsidR="00223100" w:rsidRDefault="00223100" w:rsidP="009C1C09">
            <w:pPr>
              <w:jc w:val="both"/>
              <w:rPr>
                <w:rFonts w:ascii="Trebuchet MS" w:hAnsi="Trebuchet MS"/>
              </w:rPr>
            </w:pPr>
          </w:p>
          <w:p w:rsidR="00223100" w:rsidRPr="006C7802" w:rsidRDefault="00223100" w:rsidP="009C1C09">
            <w:pPr>
              <w:jc w:val="both"/>
              <w:rPr>
                <w:rFonts w:ascii="Trebuchet MS" w:hAnsi="Trebuchet MS"/>
              </w:rPr>
            </w:pPr>
            <w:proofErr w:type="spellStart"/>
            <w:r>
              <w:rPr>
                <w:rFonts w:ascii="Trebuchet MS" w:hAnsi="Trebuchet MS"/>
              </w:rPr>
              <w:t>Organizaţ</w:t>
            </w:r>
            <w:r w:rsidRPr="006C7802">
              <w:rPr>
                <w:rFonts w:ascii="Trebuchet MS" w:hAnsi="Trebuchet MS"/>
              </w:rPr>
              <w:t>iile</w:t>
            </w:r>
            <w:proofErr w:type="spellEnd"/>
            <w:r w:rsidRPr="006C7802">
              <w:rPr>
                <w:rFonts w:ascii="Trebuchet MS" w:hAnsi="Trebuchet MS"/>
              </w:rPr>
              <w:t xml:space="preserve"> </w:t>
            </w:r>
            <w:proofErr w:type="spellStart"/>
            <w:r w:rsidRPr="006C7802">
              <w:rPr>
                <w:rFonts w:ascii="Trebuchet MS" w:hAnsi="Trebuchet MS"/>
              </w:rPr>
              <w:t>societăţii</w:t>
            </w:r>
            <w:proofErr w:type="spellEnd"/>
            <w:r w:rsidRPr="006C7802">
              <w:rPr>
                <w:rFonts w:ascii="Trebuchet MS" w:hAnsi="Trebuchet MS"/>
              </w:rPr>
              <w:t xml:space="preserve"> civile contribuie la dezvoltarea </w:t>
            </w:r>
            <w:proofErr w:type="spellStart"/>
            <w:r w:rsidRPr="006C7802">
              <w:rPr>
                <w:rFonts w:ascii="Trebuchet MS" w:hAnsi="Trebuchet MS"/>
              </w:rPr>
              <w:t>activităţiilo</w:t>
            </w:r>
            <w:r>
              <w:rPr>
                <w:rFonts w:ascii="Trebuchet MS" w:hAnsi="Trebuchet MS"/>
              </w:rPr>
              <w:t>r</w:t>
            </w:r>
            <w:proofErr w:type="spellEnd"/>
            <w:r>
              <w:rPr>
                <w:rFonts w:ascii="Trebuchet MS" w:hAnsi="Trebuchet MS"/>
              </w:rPr>
              <w:t xml:space="preserve"> culturale, sociale, de sport </w:t>
            </w:r>
            <w:proofErr w:type="spellStart"/>
            <w:r>
              <w:rPr>
                <w:rFonts w:ascii="Trebuchet MS" w:hAnsi="Trebuchet MS"/>
              </w:rPr>
              <w:t>şi</w:t>
            </w:r>
            <w:proofErr w:type="spellEnd"/>
            <w:r>
              <w:rPr>
                <w:rFonts w:ascii="Trebuchet MS" w:hAnsi="Trebuchet MS"/>
              </w:rPr>
              <w:t xml:space="preserve"> de tineret, completând activitatea </w:t>
            </w:r>
            <w:proofErr w:type="spellStart"/>
            <w:r>
              <w:rPr>
                <w:rFonts w:ascii="Trebuchet MS" w:hAnsi="Trebuchet MS"/>
              </w:rPr>
              <w:t>autorităţ</w:t>
            </w:r>
            <w:r w:rsidRPr="006C7802">
              <w:rPr>
                <w:rFonts w:ascii="Trebuchet MS" w:hAnsi="Trebuchet MS"/>
              </w:rPr>
              <w:t>ilor</w:t>
            </w:r>
            <w:proofErr w:type="spellEnd"/>
            <w:r w:rsidRPr="006C7802">
              <w:rPr>
                <w:rFonts w:ascii="Trebuchet MS" w:hAnsi="Trebuchet MS"/>
              </w:rPr>
              <w:t xml:space="preserve"> locale. Sprijinirea acestora, responsabilizarea lor în rezolvarea problemelor locale </w:t>
            </w:r>
            <w:proofErr w:type="spellStart"/>
            <w:r w:rsidRPr="006C7802">
              <w:rPr>
                <w:rFonts w:ascii="Trebuchet MS" w:hAnsi="Trebuchet MS"/>
              </w:rPr>
              <w:t>şi</w:t>
            </w:r>
            <w:proofErr w:type="spellEnd"/>
            <w:r w:rsidRPr="006C7802">
              <w:rPr>
                <w:rFonts w:ascii="Trebuchet MS" w:hAnsi="Trebuchet MS"/>
              </w:rPr>
              <w:t xml:space="preserve"> în dezvoltarea </w:t>
            </w:r>
            <w:proofErr w:type="spellStart"/>
            <w:r w:rsidRPr="006C7802">
              <w:rPr>
                <w:rFonts w:ascii="Trebuchet MS" w:hAnsi="Trebuchet MS"/>
              </w:rPr>
              <w:t>comun</w:t>
            </w:r>
            <w:r>
              <w:rPr>
                <w:rFonts w:ascii="Trebuchet MS" w:hAnsi="Trebuchet MS"/>
              </w:rPr>
              <w:t>ităţii</w:t>
            </w:r>
            <w:proofErr w:type="spellEnd"/>
            <w:r>
              <w:rPr>
                <w:rFonts w:ascii="Trebuchet MS" w:hAnsi="Trebuchet MS"/>
              </w:rPr>
              <w:t xml:space="preserve"> rurale  sunt importante î</w:t>
            </w:r>
            <w:r w:rsidRPr="006C7802">
              <w:rPr>
                <w:rFonts w:ascii="Trebuchet MS" w:hAnsi="Trebuchet MS"/>
              </w:rPr>
              <w:t xml:space="preserve">n </w:t>
            </w:r>
            <w:proofErr w:type="spellStart"/>
            <w:r w:rsidRPr="006C7802">
              <w:rPr>
                <w:rFonts w:ascii="Trebuchet MS" w:hAnsi="Trebuchet MS"/>
              </w:rPr>
              <w:t>privinţa</w:t>
            </w:r>
            <w:proofErr w:type="spellEnd"/>
            <w:r w:rsidRPr="006C7802">
              <w:rPr>
                <w:rFonts w:ascii="Trebuchet MS" w:hAnsi="Trebuchet MS"/>
              </w:rPr>
              <w:t xml:space="preserve"> incluziunii </w:t>
            </w:r>
            <w:r>
              <w:rPr>
                <w:rFonts w:ascii="Trebuchet MS" w:hAnsi="Trebuchet MS"/>
              </w:rPr>
              <w:t xml:space="preserve">sociale </w:t>
            </w:r>
            <w:proofErr w:type="spellStart"/>
            <w:r>
              <w:rPr>
                <w:rFonts w:ascii="Trebuchet MS" w:hAnsi="Trebuchet MS"/>
              </w:rPr>
              <w:t>şi</w:t>
            </w:r>
            <w:proofErr w:type="spellEnd"/>
            <w:r>
              <w:rPr>
                <w:rFonts w:ascii="Trebuchet MS" w:hAnsi="Trebuchet MS"/>
              </w:rPr>
              <w:t xml:space="preserve"> a prevenirii depopulă</w:t>
            </w:r>
            <w:r w:rsidRPr="006C7802">
              <w:rPr>
                <w:rFonts w:ascii="Trebuchet MS" w:hAnsi="Trebuchet MS"/>
              </w:rPr>
              <w:t>rii zonelor rurale.</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Obiectivul de dezvoltare rurală al Reg. (UE) 1305/2013</w:t>
            </w:r>
          </w:p>
        </w:tc>
        <w:tc>
          <w:tcPr>
            <w:tcW w:w="6299" w:type="dxa"/>
          </w:tcPr>
          <w:p w:rsidR="00223100" w:rsidRPr="00200B72" w:rsidRDefault="00223100" w:rsidP="009C1C09">
            <w:pPr>
              <w:jc w:val="both"/>
              <w:rPr>
                <w:rFonts w:ascii="Trebuchet MS" w:hAnsi="Trebuchet MS"/>
              </w:rPr>
            </w:pPr>
          </w:p>
          <w:p w:rsidR="00223100" w:rsidRPr="00200B72" w:rsidRDefault="00223100" w:rsidP="009C1C09">
            <w:pPr>
              <w:jc w:val="both"/>
              <w:rPr>
                <w:rFonts w:ascii="Trebuchet MS" w:hAnsi="Trebuchet MS"/>
              </w:rPr>
            </w:pPr>
            <w:r>
              <w:rPr>
                <w:rFonts w:ascii="Trebuchet MS" w:hAnsi="Trebuchet MS"/>
              </w:rPr>
              <w:t xml:space="preserve"> „O</w:t>
            </w:r>
            <w:r w:rsidRPr="00B946AE">
              <w:rPr>
                <w:rFonts w:ascii="Trebuchet MS" w:hAnsi="Trebuchet MS"/>
              </w:rPr>
              <w:t>bținerea unei dezvoltări teritoriale echilibrate a economiilor și comunităților rurale, inclusiv crearea și menținerea de loc</w:t>
            </w:r>
            <w:r>
              <w:rPr>
                <w:rFonts w:ascii="Trebuchet MS" w:hAnsi="Trebuchet MS"/>
              </w:rPr>
              <w:t>uri de muncă” (conform Reg. 1305/2013, art. 4 c)</w:t>
            </w:r>
          </w:p>
        </w:tc>
      </w:tr>
      <w:tr w:rsidR="00223100" w:rsidRPr="00200B72" w:rsidTr="009C1C09">
        <w:tc>
          <w:tcPr>
            <w:tcW w:w="2943" w:type="dxa"/>
          </w:tcPr>
          <w:p w:rsidR="00223100" w:rsidRPr="00200B72" w:rsidRDefault="00223100" w:rsidP="009C1C09">
            <w:pPr>
              <w:rPr>
                <w:rFonts w:ascii="Trebuchet MS" w:hAnsi="Trebuchet MS"/>
              </w:rPr>
            </w:pPr>
          </w:p>
          <w:p w:rsidR="00223100" w:rsidRDefault="00223100" w:rsidP="009C1C09">
            <w:pPr>
              <w:rPr>
                <w:rFonts w:ascii="Trebuchet MS" w:hAnsi="Trebuchet MS"/>
              </w:rPr>
            </w:pPr>
            <w:r w:rsidRPr="00200B72">
              <w:rPr>
                <w:rFonts w:ascii="Trebuchet MS" w:hAnsi="Trebuchet MS"/>
              </w:rPr>
              <w:t>Obiectivul specific al măsurii</w:t>
            </w:r>
          </w:p>
          <w:p w:rsidR="00223100" w:rsidRDefault="00223100" w:rsidP="009C1C09">
            <w:pPr>
              <w:rPr>
                <w:rFonts w:ascii="Trebuchet MS" w:hAnsi="Trebuchet MS"/>
              </w:rPr>
            </w:pPr>
          </w:p>
          <w:p w:rsidR="00223100" w:rsidRPr="00200B72" w:rsidRDefault="00223100" w:rsidP="009C1C09">
            <w:pPr>
              <w:rPr>
                <w:rFonts w:ascii="Trebuchet MS" w:hAnsi="Trebuchet MS"/>
              </w:rPr>
            </w:pPr>
          </w:p>
        </w:tc>
        <w:tc>
          <w:tcPr>
            <w:tcW w:w="6299" w:type="dxa"/>
          </w:tcPr>
          <w:p w:rsidR="00223100" w:rsidRDefault="00223100" w:rsidP="009C1C09">
            <w:pPr>
              <w:jc w:val="both"/>
              <w:rPr>
                <w:rFonts w:ascii="Trebuchet MS" w:hAnsi="Trebuchet MS"/>
              </w:rPr>
            </w:pPr>
          </w:p>
          <w:p w:rsidR="00223100" w:rsidRPr="006C7802" w:rsidRDefault="00223100" w:rsidP="00223100">
            <w:pPr>
              <w:numPr>
                <w:ilvl w:val="0"/>
                <w:numId w:val="8"/>
              </w:numPr>
              <w:spacing w:after="0"/>
              <w:jc w:val="both"/>
              <w:rPr>
                <w:rFonts w:ascii="Trebuchet MS" w:hAnsi="Trebuchet MS"/>
              </w:rPr>
            </w:pPr>
            <w:r>
              <w:rPr>
                <w:rFonts w:ascii="Trebuchet MS" w:hAnsi="Trebuchet MS"/>
              </w:rPr>
              <w:t xml:space="preserve">Crearea </w:t>
            </w:r>
            <w:proofErr w:type="spellStart"/>
            <w:r>
              <w:rPr>
                <w:rFonts w:ascii="Trebuchet MS" w:hAnsi="Trebuchet MS"/>
              </w:rPr>
              <w:t>ş</w:t>
            </w:r>
            <w:r w:rsidRPr="006C7802">
              <w:rPr>
                <w:rFonts w:ascii="Trebuchet MS" w:hAnsi="Trebuchet MS"/>
              </w:rPr>
              <w:t>i</w:t>
            </w:r>
            <w:proofErr w:type="spellEnd"/>
            <w:r w:rsidRPr="006C7802">
              <w:rPr>
                <w:rFonts w:ascii="Trebuchet MS" w:hAnsi="Trebuchet MS"/>
              </w:rPr>
              <w:t xml:space="preserve"> conso</w:t>
            </w:r>
            <w:r>
              <w:rPr>
                <w:rFonts w:ascii="Trebuchet MS" w:hAnsi="Trebuchet MS"/>
              </w:rPr>
              <w:t xml:space="preserve">lidarea </w:t>
            </w:r>
            <w:proofErr w:type="spellStart"/>
            <w:r>
              <w:rPr>
                <w:rFonts w:ascii="Trebuchet MS" w:hAnsi="Trebuchet MS"/>
              </w:rPr>
              <w:t>capacităţilor</w:t>
            </w:r>
            <w:proofErr w:type="spellEnd"/>
            <w:r>
              <w:rPr>
                <w:rFonts w:ascii="Trebuchet MS" w:hAnsi="Trebuchet MS"/>
              </w:rPr>
              <w:t xml:space="preserve"> pentru </w:t>
            </w:r>
            <w:r w:rsidRPr="00AE4758">
              <w:rPr>
                <w:rFonts w:ascii="Trebuchet MS" w:hAnsi="Trebuchet MS"/>
              </w:rPr>
              <w:t xml:space="preserve">dezvoltarea durabilă a </w:t>
            </w:r>
            <w:proofErr w:type="spellStart"/>
            <w:r w:rsidRPr="00AE4758">
              <w:rPr>
                <w:rFonts w:ascii="Trebuchet MS" w:hAnsi="Trebuchet MS"/>
              </w:rPr>
              <w:t>comunităţii</w:t>
            </w:r>
            <w:proofErr w:type="spellEnd"/>
            <w:r w:rsidRPr="00AE4758">
              <w:rPr>
                <w:rFonts w:ascii="Trebuchet MS" w:hAnsi="Trebuchet MS"/>
              </w:rPr>
              <w:t xml:space="preserve"> rurale, în special a </w:t>
            </w:r>
            <w:proofErr w:type="spellStart"/>
            <w:r w:rsidRPr="00AE4758">
              <w:rPr>
                <w:rFonts w:ascii="Trebuchet MS" w:hAnsi="Trebuchet MS"/>
              </w:rPr>
              <w:t>minorităţii</w:t>
            </w:r>
            <w:proofErr w:type="spellEnd"/>
            <w:r w:rsidRPr="00AE4758">
              <w:rPr>
                <w:rFonts w:ascii="Trebuchet MS" w:hAnsi="Trebuchet MS"/>
              </w:rPr>
              <w:t xml:space="preserve"> rrome;</w:t>
            </w:r>
          </w:p>
          <w:p w:rsidR="00223100" w:rsidRPr="00BD4918" w:rsidRDefault="00223100" w:rsidP="00223100">
            <w:pPr>
              <w:numPr>
                <w:ilvl w:val="0"/>
                <w:numId w:val="8"/>
              </w:numPr>
              <w:spacing w:after="0"/>
              <w:jc w:val="both"/>
              <w:rPr>
                <w:rFonts w:ascii="Trebuchet MS" w:hAnsi="Trebuchet MS"/>
              </w:rPr>
            </w:pPr>
            <w:proofErr w:type="spellStart"/>
            <w:r w:rsidRPr="006C7802">
              <w:rPr>
                <w:rFonts w:ascii="Trebuchet MS" w:hAnsi="Trebuchet MS"/>
              </w:rPr>
              <w:t>Creşterea</w:t>
            </w:r>
            <w:proofErr w:type="spellEnd"/>
            <w:r w:rsidRPr="006C7802">
              <w:rPr>
                <w:rFonts w:ascii="Trebuchet MS" w:hAnsi="Trebuchet MS"/>
              </w:rPr>
              <w:t xml:space="preserve"> numărului de locuitori din zonele rurale care beneficiază de servicii </w:t>
            </w:r>
            <w:proofErr w:type="spellStart"/>
            <w:r w:rsidRPr="006C7802">
              <w:rPr>
                <w:rFonts w:ascii="Trebuchet MS" w:hAnsi="Trebuchet MS"/>
              </w:rPr>
              <w:t>imbunătăţite</w:t>
            </w:r>
            <w:proofErr w:type="spellEnd"/>
            <w:r>
              <w:rPr>
                <w:rFonts w:ascii="Trebuchet MS" w:hAnsi="Trebuchet MS"/>
              </w:rPr>
              <w:t>;</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proofErr w:type="spellStart"/>
            <w:r w:rsidRPr="00200B72">
              <w:rPr>
                <w:rFonts w:ascii="Trebuchet MS" w:hAnsi="Trebuchet MS"/>
              </w:rPr>
              <w:t>Contribuţia</w:t>
            </w:r>
            <w:proofErr w:type="spellEnd"/>
            <w:r w:rsidRPr="00200B72">
              <w:rPr>
                <w:rFonts w:ascii="Trebuchet MS" w:hAnsi="Trebuchet MS"/>
              </w:rPr>
              <w:t xml:space="preserve"> la prioritatea/</w:t>
            </w:r>
            <w:proofErr w:type="spellStart"/>
            <w:r w:rsidRPr="00200B72">
              <w:rPr>
                <w:rFonts w:ascii="Trebuchet MS" w:hAnsi="Trebuchet MS"/>
              </w:rPr>
              <w:t>priorităţile</w:t>
            </w:r>
            <w:proofErr w:type="spellEnd"/>
            <w:r w:rsidRPr="00200B72">
              <w:rPr>
                <w:rFonts w:ascii="Trebuchet MS" w:hAnsi="Trebuchet MS"/>
              </w:rPr>
              <w:t xml:space="preserve"> prevăzute la art. 5, </w:t>
            </w:r>
            <w:proofErr w:type="spellStart"/>
            <w:r w:rsidRPr="00200B72">
              <w:rPr>
                <w:rFonts w:ascii="Trebuchet MS" w:hAnsi="Trebuchet MS"/>
              </w:rPr>
              <w:t>Reg</w:t>
            </w:r>
            <w:proofErr w:type="spellEnd"/>
            <w:r w:rsidRPr="00200B72">
              <w:rPr>
                <w:rFonts w:ascii="Trebuchet MS" w:hAnsi="Trebuchet MS"/>
              </w:rPr>
              <w:t xml:space="preserve"> (UE) 1305/2013 </w:t>
            </w:r>
          </w:p>
        </w:tc>
        <w:tc>
          <w:tcPr>
            <w:tcW w:w="6299" w:type="dxa"/>
          </w:tcPr>
          <w:p w:rsidR="00223100" w:rsidRPr="00200B72" w:rsidRDefault="00223100" w:rsidP="009C1C09">
            <w:pPr>
              <w:jc w:val="both"/>
              <w:rPr>
                <w:rFonts w:ascii="Trebuchet MS" w:hAnsi="Trebuchet MS"/>
              </w:rPr>
            </w:pPr>
          </w:p>
          <w:p w:rsidR="00223100" w:rsidRDefault="00223100" w:rsidP="009C1C09">
            <w:pPr>
              <w:jc w:val="both"/>
              <w:rPr>
                <w:rFonts w:ascii="Trebuchet MS" w:hAnsi="Trebuchet MS"/>
              </w:rPr>
            </w:pPr>
          </w:p>
          <w:p w:rsidR="00223100" w:rsidRPr="00200B72" w:rsidRDefault="00223100" w:rsidP="009C1C09">
            <w:pPr>
              <w:jc w:val="both"/>
              <w:rPr>
                <w:rFonts w:ascii="Trebuchet MS" w:hAnsi="Trebuchet MS"/>
              </w:rPr>
            </w:pPr>
            <w:r w:rsidRPr="00200B72">
              <w:rPr>
                <w:rFonts w:ascii="Trebuchet MS" w:hAnsi="Trebuchet MS"/>
              </w:rPr>
              <w:t xml:space="preserve">P6 Promovarea incluziunii sociale, a reducerii sărăciei </w:t>
            </w:r>
            <w:proofErr w:type="spellStart"/>
            <w:r w:rsidRPr="00200B72">
              <w:rPr>
                <w:rFonts w:ascii="Trebuchet MS" w:hAnsi="Trebuchet MS"/>
              </w:rPr>
              <w:t>şi</w:t>
            </w:r>
            <w:proofErr w:type="spellEnd"/>
            <w:r w:rsidRPr="00200B72">
              <w:rPr>
                <w:rFonts w:ascii="Trebuchet MS" w:hAnsi="Trebuchet MS"/>
              </w:rPr>
              <w:t xml:space="preserve"> a dezvoltării economice în zonele rurale.</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 xml:space="preserve">Măsura corespunde obiectivelor art. </w:t>
            </w:r>
            <w:r>
              <w:rPr>
                <w:rFonts w:ascii="Trebuchet MS" w:hAnsi="Trebuchet MS"/>
              </w:rPr>
              <w:t xml:space="preserve"> 20, </w:t>
            </w:r>
            <w:proofErr w:type="spellStart"/>
            <w:r>
              <w:rPr>
                <w:rFonts w:ascii="Trebuchet MS" w:hAnsi="Trebuchet MS"/>
              </w:rPr>
              <w:t>pct</w:t>
            </w:r>
            <w:proofErr w:type="spellEnd"/>
            <w:r>
              <w:rPr>
                <w:rFonts w:ascii="Trebuchet MS" w:hAnsi="Trebuchet MS"/>
              </w:rPr>
              <w:t xml:space="preserve"> b) și g), </w:t>
            </w:r>
            <w:r w:rsidRPr="00200B72">
              <w:rPr>
                <w:rFonts w:ascii="Trebuchet MS" w:hAnsi="Trebuchet MS"/>
              </w:rPr>
              <w:t>Din Reg. (UE) 1305/2013</w:t>
            </w:r>
          </w:p>
        </w:tc>
        <w:tc>
          <w:tcPr>
            <w:tcW w:w="6299" w:type="dxa"/>
          </w:tcPr>
          <w:p w:rsidR="00223100" w:rsidRPr="00200B72" w:rsidRDefault="00223100" w:rsidP="009C1C09">
            <w:pPr>
              <w:jc w:val="both"/>
              <w:rPr>
                <w:rFonts w:ascii="Trebuchet MS" w:hAnsi="Trebuchet MS"/>
              </w:rPr>
            </w:pPr>
          </w:p>
          <w:p w:rsidR="00223100" w:rsidRDefault="00223100" w:rsidP="009C1C09">
            <w:pPr>
              <w:jc w:val="both"/>
              <w:rPr>
                <w:rFonts w:ascii="Trebuchet MS" w:hAnsi="Trebuchet MS"/>
              </w:rPr>
            </w:pPr>
            <w:r>
              <w:rPr>
                <w:rFonts w:ascii="Trebuchet MS" w:hAnsi="Trebuchet MS"/>
              </w:rPr>
              <w:t xml:space="preserve">Servicii de bază </w:t>
            </w:r>
            <w:proofErr w:type="spellStart"/>
            <w:r>
              <w:rPr>
                <w:rFonts w:ascii="Trebuchet MS" w:hAnsi="Trebuchet MS"/>
              </w:rPr>
              <w:t>şi</w:t>
            </w:r>
            <w:proofErr w:type="spellEnd"/>
            <w:r>
              <w:rPr>
                <w:rFonts w:ascii="Trebuchet MS" w:hAnsi="Trebuchet MS"/>
              </w:rPr>
              <w:t xml:space="preserve"> reînnoirea satelor în zonele rurale</w:t>
            </w:r>
          </w:p>
          <w:p w:rsidR="00223100" w:rsidRPr="00200B72" w:rsidRDefault="00223100" w:rsidP="009C1C09">
            <w:pPr>
              <w:jc w:val="both"/>
              <w:rPr>
                <w:rFonts w:ascii="Trebuchet MS" w:hAnsi="Trebuchet MS"/>
              </w:rPr>
            </w:pP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 xml:space="preserve">Măsura contribuie la Domeniul de </w:t>
            </w:r>
            <w:proofErr w:type="spellStart"/>
            <w:r w:rsidRPr="00200B72">
              <w:rPr>
                <w:rFonts w:ascii="Trebuchet MS" w:hAnsi="Trebuchet MS"/>
              </w:rPr>
              <w:t>intervenţie</w:t>
            </w:r>
            <w:proofErr w:type="spellEnd"/>
            <w:r w:rsidRPr="00200B72">
              <w:rPr>
                <w:rFonts w:ascii="Trebuchet MS" w:hAnsi="Trebuchet MS"/>
              </w:rPr>
              <w:t xml:space="preserve"> </w:t>
            </w:r>
            <w:r w:rsidRPr="00200B72">
              <w:rPr>
                <w:rFonts w:ascii="Trebuchet MS" w:hAnsi="Trebuchet MS"/>
              </w:rPr>
              <w:lastRenderedPageBreak/>
              <w:t>6</w:t>
            </w:r>
            <w:r>
              <w:rPr>
                <w:rFonts w:ascii="Trebuchet MS" w:hAnsi="Trebuchet MS"/>
              </w:rPr>
              <w:t>B</w:t>
            </w:r>
            <w:r w:rsidRPr="00200B72">
              <w:rPr>
                <w:rFonts w:ascii="Trebuchet MS" w:hAnsi="Trebuchet MS"/>
              </w:rPr>
              <w:t>, conform art. 5, Reg. (UE) 1305/2013</w:t>
            </w:r>
          </w:p>
        </w:tc>
        <w:tc>
          <w:tcPr>
            <w:tcW w:w="6299" w:type="dxa"/>
          </w:tcPr>
          <w:p w:rsidR="00223100" w:rsidRPr="00200B72" w:rsidRDefault="00223100" w:rsidP="009C1C09">
            <w:pPr>
              <w:jc w:val="both"/>
              <w:rPr>
                <w:rFonts w:ascii="Trebuchet MS" w:hAnsi="Trebuchet MS"/>
              </w:rPr>
            </w:pPr>
          </w:p>
          <w:p w:rsidR="00223100" w:rsidRDefault="00223100" w:rsidP="009C1C09">
            <w:pPr>
              <w:jc w:val="both"/>
              <w:rPr>
                <w:rFonts w:ascii="Trebuchet MS" w:hAnsi="Trebuchet MS"/>
              </w:rPr>
            </w:pPr>
          </w:p>
          <w:p w:rsidR="00223100" w:rsidRPr="00200B72" w:rsidRDefault="00223100" w:rsidP="009C1C09">
            <w:pPr>
              <w:jc w:val="both"/>
              <w:rPr>
                <w:rFonts w:ascii="Trebuchet MS" w:hAnsi="Trebuchet MS"/>
              </w:rPr>
            </w:pPr>
            <w:r w:rsidRPr="00200B72">
              <w:rPr>
                <w:rFonts w:ascii="Trebuchet MS" w:hAnsi="Trebuchet MS"/>
              </w:rPr>
              <w:lastRenderedPageBreak/>
              <w:t>6B Încurajarea dezvoltării locale în zonele rurale</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proofErr w:type="spellStart"/>
            <w:r w:rsidRPr="00200B72">
              <w:rPr>
                <w:rFonts w:ascii="Trebuchet MS" w:hAnsi="Trebuchet MS"/>
              </w:rPr>
              <w:t>Contribuţia</w:t>
            </w:r>
            <w:proofErr w:type="spellEnd"/>
            <w:r w:rsidRPr="00200B72">
              <w:rPr>
                <w:rFonts w:ascii="Trebuchet MS" w:hAnsi="Trebuchet MS"/>
              </w:rPr>
              <w:t xml:space="preserve"> la obiectivele transversale ale Reg. (UE) 1305/2013</w:t>
            </w:r>
          </w:p>
        </w:tc>
        <w:tc>
          <w:tcPr>
            <w:tcW w:w="6299" w:type="dxa"/>
          </w:tcPr>
          <w:p w:rsidR="00223100" w:rsidRPr="00200B72" w:rsidRDefault="00223100" w:rsidP="009C1C09">
            <w:pPr>
              <w:jc w:val="both"/>
              <w:rPr>
                <w:rFonts w:ascii="Trebuchet MS" w:hAnsi="Trebuchet MS"/>
              </w:rPr>
            </w:pPr>
          </w:p>
          <w:p w:rsidR="00223100" w:rsidRPr="00CE0A63" w:rsidRDefault="00223100" w:rsidP="009C1C09">
            <w:pPr>
              <w:jc w:val="both"/>
              <w:rPr>
                <w:rFonts w:ascii="Trebuchet MS" w:hAnsi="Trebuchet MS"/>
              </w:rPr>
            </w:pPr>
            <w:r w:rsidRPr="00CE0A63">
              <w:rPr>
                <w:rFonts w:ascii="Trebuchet MS" w:hAnsi="Trebuchet MS"/>
                <w:b/>
              </w:rPr>
              <w:t>Inovare</w:t>
            </w:r>
            <w:r w:rsidRPr="00CE0A63">
              <w:rPr>
                <w:rFonts w:ascii="Trebuchet MS" w:hAnsi="Trebuchet MS"/>
              </w:rPr>
              <w:t xml:space="preserve"> - prin interpretarea oferită termenului de „inovare” de către PNDR 2014-2020, termenul se referă la ceva ce nu a mai fost făcut în teritoriul de intervenție. Având în vedere lipsa unor infrastructuri sociale în teritoriu, fiecare proiect va fi inovativ, cu componente obligatorii care să combată segregarea de orice tip.</w:t>
            </w:r>
          </w:p>
          <w:p w:rsidR="00223100" w:rsidRPr="00CE0A63" w:rsidRDefault="00223100" w:rsidP="009C1C09">
            <w:pPr>
              <w:jc w:val="both"/>
              <w:rPr>
                <w:rFonts w:ascii="Trebuchet MS" w:hAnsi="Trebuchet MS"/>
              </w:rPr>
            </w:pPr>
            <w:r w:rsidRPr="00CE0A63">
              <w:rPr>
                <w:rFonts w:ascii="Trebuchet MS" w:hAnsi="Trebuchet MS"/>
                <w:b/>
              </w:rPr>
              <w:t xml:space="preserve">Protecția mediului - </w:t>
            </w:r>
            <w:r w:rsidRPr="00CE0A63">
              <w:rPr>
                <w:rFonts w:ascii="Trebuchet MS" w:hAnsi="Trebuchet MS"/>
              </w:rPr>
              <w:t>prin încurajarea unor proiecte care să aibă un impact cât mai scăzut asupra mediului înconjurător (un aspect important fiind limitarea materialelor informative pe suport de hârtie și încurajarea utilizării de materiale reciclate).</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Complementaritatea cu alte măsuri din SDL</w:t>
            </w:r>
          </w:p>
        </w:tc>
        <w:tc>
          <w:tcPr>
            <w:tcW w:w="6299" w:type="dxa"/>
          </w:tcPr>
          <w:p w:rsidR="00223100" w:rsidRDefault="00223100" w:rsidP="009C1C09">
            <w:pPr>
              <w:jc w:val="both"/>
              <w:rPr>
                <w:rFonts w:ascii="Trebuchet MS" w:hAnsi="Trebuchet MS"/>
                <w:color w:val="FF0000"/>
                <w:highlight w:val="yellow"/>
              </w:rPr>
            </w:pPr>
          </w:p>
          <w:p w:rsidR="00223100" w:rsidRPr="00AE4758" w:rsidRDefault="00223100" w:rsidP="009C1C09">
            <w:pPr>
              <w:jc w:val="both"/>
              <w:rPr>
                <w:rFonts w:ascii="Trebuchet MS" w:hAnsi="Trebuchet MS"/>
                <w:highlight w:val="yellow"/>
              </w:rPr>
            </w:pPr>
            <w:r w:rsidRPr="00AE4758">
              <w:rPr>
                <w:rFonts w:ascii="Trebuchet MS" w:hAnsi="Trebuchet MS"/>
              </w:rPr>
              <w:t xml:space="preserve">M5/2A; M4/4C; M3/6A; M1/6B; </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Sinergia cu alte măsuri din SDL</w:t>
            </w:r>
          </w:p>
        </w:tc>
        <w:tc>
          <w:tcPr>
            <w:tcW w:w="6299" w:type="dxa"/>
          </w:tcPr>
          <w:p w:rsidR="00223100" w:rsidRDefault="00223100" w:rsidP="009C1C09">
            <w:pPr>
              <w:jc w:val="both"/>
              <w:rPr>
                <w:rFonts w:ascii="Trebuchet MS" w:hAnsi="Trebuchet MS"/>
                <w:highlight w:val="yellow"/>
              </w:rPr>
            </w:pPr>
          </w:p>
          <w:p w:rsidR="00223100" w:rsidRPr="00694A79" w:rsidRDefault="00223100" w:rsidP="009C1C09">
            <w:pPr>
              <w:jc w:val="both"/>
              <w:rPr>
                <w:rFonts w:ascii="Trebuchet MS" w:hAnsi="Trebuchet MS"/>
                <w:highlight w:val="yellow"/>
              </w:rPr>
            </w:pPr>
            <w:r w:rsidRPr="00AE4758">
              <w:rPr>
                <w:rFonts w:ascii="Trebuchet MS" w:hAnsi="Trebuchet MS"/>
              </w:rPr>
              <w:t>M3/6A; M1/6B; M2/6B</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FC1A00">
              <w:rPr>
                <w:rFonts w:ascii="Trebuchet MS" w:hAnsi="Trebuchet MS"/>
              </w:rPr>
              <w:t>Valoarea adăugată a măsurii</w:t>
            </w:r>
          </w:p>
        </w:tc>
        <w:tc>
          <w:tcPr>
            <w:tcW w:w="6299" w:type="dxa"/>
          </w:tcPr>
          <w:p w:rsidR="00223100" w:rsidRDefault="00223100" w:rsidP="009C1C09">
            <w:pPr>
              <w:pStyle w:val="Listparagraf"/>
              <w:jc w:val="both"/>
              <w:rPr>
                <w:rFonts w:ascii="Trebuchet MS" w:hAnsi="Trebuchet MS"/>
              </w:rPr>
            </w:pPr>
          </w:p>
          <w:p w:rsidR="00223100" w:rsidRPr="006C7802" w:rsidRDefault="00223100" w:rsidP="009C1C09">
            <w:pPr>
              <w:jc w:val="both"/>
              <w:rPr>
                <w:rFonts w:ascii="Trebuchet MS" w:hAnsi="Trebuchet MS"/>
              </w:rPr>
            </w:pPr>
            <w:proofErr w:type="spellStart"/>
            <w:r w:rsidRPr="006C7802">
              <w:rPr>
                <w:rFonts w:ascii="Trebuchet MS" w:hAnsi="Trebuchet MS"/>
              </w:rPr>
              <w:t>Organizaţiile</w:t>
            </w:r>
            <w:proofErr w:type="spellEnd"/>
            <w:r w:rsidRPr="006C7802">
              <w:rPr>
                <w:rFonts w:ascii="Trebuchet MS" w:hAnsi="Trebuchet MS"/>
              </w:rPr>
              <w:t xml:space="preserve"> </w:t>
            </w:r>
            <w:proofErr w:type="spellStart"/>
            <w:r w:rsidRPr="006C7802">
              <w:rPr>
                <w:rFonts w:ascii="Trebuchet MS" w:hAnsi="Trebuchet MS"/>
              </w:rPr>
              <w:t>societăţii</w:t>
            </w:r>
            <w:proofErr w:type="spellEnd"/>
            <w:r w:rsidRPr="006C7802">
              <w:rPr>
                <w:rFonts w:ascii="Trebuchet MS" w:hAnsi="Trebuchet MS"/>
              </w:rPr>
              <w:t xml:space="preserve"> civile sunt motorul </w:t>
            </w:r>
            <w:r>
              <w:rPr>
                <w:rFonts w:ascii="Trebuchet MS" w:hAnsi="Trebuchet MS"/>
              </w:rPr>
              <w:t xml:space="preserve">dezvoltării </w:t>
            </w:r>
            <w:proofErr w:type="spellStart"/>
            <w:r>
              <w:rPr>
                <w:rFonts w:ascii="Trebuchet MS" w:hAnsi="Trebuchet MS"/>
              </w:rPr>
              <w:t>comunităţii</w:t>
            </w:r>
            <w:proofErr w:type="spellEnd"/>
            <w:r>
              <w:rPr>
                <w:rFonts w:ascii="Trebuchet MS" w:hAnsi="Trebuchet MS"/>
              </w:rPr>
              <w:t xml:space="preserve"> rurale î</w:t>
            </w:r>
            <w:r w:rsidRPr="006C7802">
              <w:rPr>
                <w:rFonts w:ascii="Trebuchet MS" w:hAnsi="Trebuchet MS"/>
              </w:rPr>
              <w:t xml:space="preserve">n colaborare cu </w:t>
            </w:r>
            <w:proofErr w:type="spellStart"/>
            <w:r w:rsidRPr="006C7802">
              <w:rPr>
                <w:rFonts w:ascii="Trebuchet MS" w:hAnsi="Trebuchet MS"/>
              </w:rPr>
              <w:t>autorităţile</w:t>
            </w:r>
            <w:proofErr w:type="spellEnd"/>
            <w:r w:rsidRPr="006C7802">
              <w:rPr>
                <w:rFonts w:ascii="Trebuchet MS" w:hAnsi="Trebuchet MS"/>
              </w:rPr>
              <w:t xml:space="preserve"> locale. Activitatea lor poate fi mai eficie</w:t>
            </w:r>
            <w:r>
              <w:rPr>
                <w:rFonts w:ascii="Trebuchet MS" w:hAnsi="Trebuchet MS"/>
              </w:rPr>
              <w:t>n</w:t>
            </w:r>
            <w:r w:rsidRPr="006C7802">
              <w:rPr>
                <w:rFonts w:ascii="Trebuchet MS" w:hAnsi="Trebuchet MS"/>
              </w:rPr>
              <w:t xml:space="preserve">tă în cazul în care activitatea acestor </w:t>
            </w:r>
            <w:proofErr w:type="spellStart"/>
            <w:r w:rsidRPr="006C7802">
              <w:rPr>
                <w:rFonts w:ascii="Trebuchet MS" w:hAnsi="Trebuchet MS"/>
              </w:rPr>
              <w:t>organizaţii</w:t>
            </w:r>
            <w:proofErr w:type="spellEnd"/>
            <w:r w:rsidRPr="006C7802">
              <w:rPr>
                <w:rFonts w:ascii="Trebuchet MS" w:hAnsi="Trebuchet MS"/>
              </w:rPr>
              <w:t xml:space="preserve"> po</w:t>
            </w:r>
            <w:r>
              <w:rPr>
                <w:rFonts w:ascii="Trebuchet MS" w:hAnsi="Trebuchet MS"/>
              </w:rPr>
              <w:t>ate fi incubată</w:t>
            </w:r>
            <w:r w:rsidRPr="006C7802">
              <w:rPr>
                <w:rFonts w:ascii="Trebuchet MS" w:hAnsi="Trebuchet MS"/>
              </w:rPr>
              <w:t xml:space="preserve"> în centre de resurse ale </w:t>
            </w:r>
            <w:proofErr w:type="spellStart"/>
            <w:r w:rsidRPr="006C7802">
              <w:rPr>
                <w:rFonts w:ascii="Trebuchet MS" w:hAnsi="Trebuchet MS"/>
              </w:rPr>
              <w:t>societăţii</w:t>
            </w:r>
            <w:proofErr w:type="spellEnd"/>
            <w:r w:rsidRPr="006C7802">
              <w:rPr>
                <w:rFonts w:ascii="Trebuchet MS" w:hAnsi="Trebuchet MS"/>
              </w:rPr>
              <w:t xml:space="preserve"> civile. Incubarea </w:t>
            </w:r>
            <w:proofErr w:type="spellStart"/>
            <w:r w:rsidRPr="006C7802">
              <w:rPr>
                <w:rFonts w:ascii="Trebuchet MS" w:hAnsi="Trebuchet MS"/>
              </w:rPr>
              <w:t>organizaţiilor</w:t>
            </w:r>
            <w:proofErr w:type="spellEnd"/>
            <w:r w:rsidRPr="006C7802">
              <w:rPr>
                <w:rFonts w:ascii="Trebuchet MS" w:hAnsi="Trebuchet MS"/>
              </w:rPr>
              <w:t xml:space="preserve"> </w:t>
            </w:r>
            <w:proofErr w:type="spellStart"/>
            <w:r w:rsidRPr="006C7802">
              <w:rPr>
                <w:rFonts w:ascii="Trebuchet MS" w:hAnsi="Trebuchet MS"/>
              </w:rPr>
              <w:t>societaţii</w:t>
            </w:r>
            <w:proofErr w:type="spellEnd"/>
            <w:r w:rsidRPr="006C7802">
              <w:rPr>
                <w:rFonts w:ascii="Trebuchet MS" w:hAnsi="Trebuchet MS"/>
              </w:rPr>
              <w:t xml:space="preserve"> civile poate induce dezvoltarea viabilă </w:t>
            </w:r>
            <w:proofErr w:type="spellStart"/>
            <w:r w:rsidRPr="006C7802">
              <w:rPr>
                <w:rFonts w:ascii="Trebuchet MS" w:hAnsi="Trebuchet MS"/>
              </w:rPr>
              <w:t>şi</w:t>
            </w:r>
            <w:proofErr w:type="spellEnd"/>
            <w:r w:rsidRPr="006C7802">
              <w:rPr>
                <w:rFonts w:ascii="Trebuchet MS" w:hAnsi="Trebuchet MS"/>
              </w:rPr>
              <w:t xml:space="preserve"> sustenabilă în mediul rural</w:t>
            </w:r>
            <w:r w:rsidRPr="00AE4758">
              <w:rPr>
                <w:rFonts w:ascii="Trebuchet MS" w:hAnsi="Trebuchet MS"/>
              </w:rPr>
              <w:t xml:space="preserve">, în special în cadrul </w:t>
            </w:r>
            <w:proofErr w:type="spellStart"/>
            <w:r w:rsidRPr="00AE4758">
              <w:rPr>
                <w:rFonts w:ascii="Trebuchet MS" w:hAnsi="Trebuchet MS"/>
              </w:rPr>
              <w:t>minorităţilor</w:t>
            </w:r>
            <w:proofErr w:type="spellEnd"/>
            <w:r w:rsidRPr="00AE4758">
              <w:rPr>
                <w:rFonts w:ascii="Trebuchet MS" w:hAnsi="Trebuchet MS"/>
              </w:rPr>
              <w:t xml:space="preserve"> marginalizate (etnia rromă).</w:t>
            </w:r>
            <w:r w:rsidRPr="006C7802">
              <w:rPr>
                <w:rFonts w:ascii="Trebuchet MS" w:hAnsi="Trebuchet MS"/>
              </w:rPr>
              <w:t xml:space="preserve"> Implicarea ONG-urilor î</w:t>
            </w:r>
            <w:r>
              <w:rPr>
                <w:rFonts w:ascii="Trebuchet MS" w:hAnsi="Trebuchet MS"/>
              </w:rPr>
              <w:t>n dezvoltarea mediului rural va</w:t>
            </w:r>
            <w:r w:rsidRPr="006C7802">
              <w:rPr>
                <w:rFonts w:ascii="Trebuchet MS" w:hAnsi="Trebuchet MS"/>
              </w:rPr>
              <w:t xml:space="preserve"> contribui la realizarea unei dezvoltări dinamice.</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Trimiteri la alte acte legislative</w:t>
            </w:r>
          </w:p>
        </w:tc>
        <w:tc>
          <w:tcPr>
            <w:tcW w:w="6299" w:type="dxa"/>
          </w:tcPr>
          <w:p w:rsidR="00223100" w:rsidRPr="00200B72" w:rsidRDefault="00223100" w:rsidP="009C1C09">
            <w:pPr>
              <w:jc w:val="both"/>
              <w:rPr>
                <w:rFonts w:ascii="Trebuchet MS" w:hAnsi="Trebuchet MS"/>
              </w:rPr>
            </w:pPr>
          </w:p>
          <w:p w:rsidR="00223100" w:rsidRPr="00200B72" w:rsidRDefault="00223100" w:rsidP="00223100">
            <w:pPr>
              <w:pStyle w:val="Listparagraf"/>
              <w:numPr>
                <w:ilvl w:val="0"/>
                <w:numId w:val="1"/>
              </w:numPr>
              <w:spacing w:after="0"/>
              <w:jc w:val="both"/>
              <w:rPr>
                <w:rFonts w:ascii="Trebuchet MS" w:hAnsi="Trebuchet MS"/>
              </w:rPr>
            </w:pPr>
            <w:proofErr w:type="spellStart"/>
            <w:r w:rsidRPr="00200B72">
              <w:rPr>
                <w:rFonts w:ascii="Trebuchet MS" w:hAnsi="Trebuchet MS"/>
              </w:rPr>
              <w:t>Reg</w:t>
            </w:r>
            <w:proofErr w:type="spellEnd"/>
            <w:r w:rsidRPr="00200B72">
              <w:rPr>
                <w:rFonts w:ascii="Trebuchet MS" w:hAnsi="Trebuchet MS"/>
              </w:rPr>
              <w:t xml:space="preserve"> (UE) 1305/2013;</w:t>
            </w:r>
          </w:p>
          <w:p w:rsidR="00223100" w:rsidRPr="00200B72" w:rsidRDefault="00223100" w:rsidP="00223100">
            <w:pPr>
              <w:pStyle w:val="Listparagraf"/>
              <w:numPr>
                <w:ilvl w:val="0"/>
                <w:numId w:val="1"/>
              </w:numPr>
              <w:spacing w:after="0"/>
              <w:jc w:val="both"/>
              <w:rPr>
                <w:rFonts w:ascii="Trebuchet MS" w:hAnsi="Trebuchet MS"/>
              </w:rPr>
            </w:pPr>
            <w:proofErr w:type="spellStart"/>
            <w:r w:rsidRPr="00200B72">
              <w:rPr>
                <w:rFonts w:ascii="Trebuchet MS" w:hAnsi="Trebuchet MS"/>
              </w:rPr>
              <w:t>Reg</w:t>
            </w:r>
            <w:proofErr w:type="spellEnd"/>
            <w:r w:rsidRPr="00200B72">
              <w:rPr>
                <w:rFonts w:ascii="Trebuchet MS" w:hAnsi="Trebuchet MS"/>
              </w:rPr>
              <w:t xml:space="preserve"> (UE) 1303/2013;</w:t>
            </w:r>
          </w:p>
          <w:p w:rsidR="00223100" w:rsidRDefault="00223100" w:rsidP="00223100">
            <w:pPr>
              <w:pStyle w:val="Listparagraf"/>
              <w:numPr>
                <w:ilvl w:val="0"/>
                <w:numId w:val="1"/>
              </w:numPr>
              <w:spacing w:after="0"/>
              <w:jc w:val="both"/>
              <w:rPr>
                <w:rFonts w:ascii="Trebuchet MS" w:hAnsi="Trebuchet MS"/>
              </w:rPr>
            </w:pPr>
            <w:proofErr w:type="spellStart"/>
            <w:r>
              <w:rPr>
                <w:rFonts w:ascii="Trebuchet MS" w:hAnsi="Trebuchet MS"/>
              </w:rPr>
              <w:t>Reg</w:t>
            </w:r>
            <w:proofErr w:type="spellEnd"/>
            <w:r>
              <w:rPr>
                <w:rFonts w:ascii="Trebuchet MS" w:hAnsi="Trebuchet MS"/>
              </w:rPr>
              <w:t xml:space="preserve"> (UE) 1407/2014;</w:t>
            </w:r>
          </w:p>
          <w:p w:rsidR="00223100" w:rsidRPr="00445E91" w:rsidRDefault="00223100" w:rsidP="00223100">
            <w:pPr>
              <w:pStyle w:val="Listparagraf"/>
              <w:numPr>
                <w:ilvl w:val="0"/>
                <w:numId w:val="1"/>
              </w:numPr>
              <w:spacing w:after="0"/>
              <w:jc w:val="both"/>
              <w:rPr>
                <w:rFonts w:ascii="Trebuchet MS" w:hAnsi="Trebuchet MS"/>
                <w:lang w:val="en-US"/>
              </w:rPr>
            </w:pPr>
            <w:proofErr w:type="spellStart"/>
            <w:r>
              <w:rPr>
                <w:rFonts w:ascii="Trebuchet MS" w:hAnsi="Trebuchet MS"/>
                <w:lang w:val="en-US"/>
              </w:rPr>
              <w:t>Legea</w:t>
            </w:r>
            <w:proofErr w:type="spellEnd"/>
            <w:r>
              <w:rPr>
                <w:rFonts w:ascii="Trebuchet MS" w:hAnsi="Trebuchet MS"/>
                <w:lang w:val="en-US"/>
              </w:rPr>
              <w:t xml:space="preserve"> </w:t>
            </w:r>
            <w:proofErr w:type="spellStart"/>
            <w:r>
              <w:rPr>
                <w:rFonts w:ascii="Trebuchet MS" w:hAnsi="Trebuchet MS"/>
                <w:lang w:val="en-US"/>
              </w:rPr>
              <w:t>nr</w:t>
            </w:r>
            <w:proofErr w:type="spellEnd"/>
            <w:r>
              <w:rPr>
                <w:rFonts w:ascii="Trebuchet MS" w:hAnsi="Trebuchet MS"/>
                <w:lang w:val="en-US"/>
              </w:rPr>
              <w:t xml:space="preserve">. 215/2001 a </w:t>
            </w:r>
            <w:proofErr w:type="spellStart"/>
            <w:r>
              <w:rPr>
                <w:rFonts w:ascii="Trebuchet MS" w:hAnsi="Trebuchet MS"/>
                <w:lang w:val="en-US"/>
              </w:rPr>
              <w:t>administraţiei</w:t>
            </w:r>
            <w:proofErr w:type="spellEnd"/>
            <w:r>
              <w:rPr>
                <w:rFonts w:ascii="Trebuchet MS" w:hAnsi="Trebuchet MS"/>
                <w:lang w:val="en-US"/>
              </w:rPr>
              <w:t xml:space="preserve"> </w:t>
            </w:r>
            <w:proofErr w:type="spellStart"/>
            <w:r>
              <w:rPr>
                <w:rFonts w:ascii="Trebuchet MS" w:hAnsi="Trebuchet MS"/>
                <w:lang w:val="en-US"/>
              </w:rPr>
              <w:t>publice</w:t>
            </w:r>
            <w:proofErr w:type="spellEnd"/>
            <w:r>
              <w:rPr>
                <w:rFonts w:ascii="Trebuchet MS" w:hAnsi="Trebuchet MS"/>
                <w:lang w:val="en-US"/>
              </w:rPr>
              <w:t xml:space="preserve"> locale- </w:t>
            </w:r>
            <w:proofErr w:type="spellStart"/>
            <w:r>
              <w:rPr>
                <w:rFonts w:ascii="Trebuchet MS" w:hAnsi="Trebuchet MS"/>
                <w:lang w:val="en-US"/>
              </w:rPr>
              <w:t>republicată</w:t>
            </w:r>
            <w:proofErr w:type="spellEnd"/>
            <w:r>
              <w:rPr>
                <w:rFonts w:ascii="Trebuchet MS" w:hAnsi="Trebuchet MS"/>
                <w:lang w:val="en-US"/>
              </w:rPr>
              <w:t xml:space="preserve">, cu </w:t>
            </w:r>
            <w:proofErr w:type="spellStart"/>
            <w:r>
              <w:rPr>
                <w:rFonts w:ascii="Trebuchet MS" w:hAnsi="Trebuchet MS"/>
                <w:lang w:val="en-US"/>
              </w:rPr>
              <w:t>modifică</w:t>
            </w:r>
            <w:r w:rsidRPr="00445E91">
              <w:rPr>
                <w:rFonts w:ascii="Trebuchet MS" w:hAnsi="Trebuchet MS"/>
                <w:lang w:val="en-US"/>
              </w:rPr>
              <w:t>ri</w:t>
            </w:r>
            <w:r>
              <w:rPr>
                <w:rFonts w:ascii="Trebuchet MS" w:hAnsi="Trebuchet MS"/>
                <w:lang w:val="en-US"/>
              </w:rPr>
              <w:t>le</w:t>
            </w:r>
            <w:proofErr w:type="spellEnd"/>
            <w:r>
              <w:rPr>
                <w:rFonts w:ascii="Trebuchet MS" w:hAnsi="Trebuchet MS"/>
                <w:lang w:val="en-US"/>
              </w:rPr>
              <w:t xml:space="preserve"> </w:t>
            </w:r>
            <w:proofErr w:type="spellStart"/>
            <w:r>
              <w:rPr>
                <w:rFonts w:ascii="Trebuchet MS" w:hAnsi="Trebuchet MS"/>
                <w:lang w:val="en-US"/>
              </w:rPr>
              <w:t>şi</w:t>
            </w:r>
            <w:proofErr w:type="spellEnd"/>
            <w:r>
              <w:rPr>
                <w:rFonts w:ascii="Trebuchet MS" w:hAnsi="Trebuchet MS"/>
                <w:lang w:val="en-US"/>
              </w:rPr>
              <w:t xml:space="preserve"> </w:t>
            </w:r>
            <w:proofErr w:type="spellStart"/>
            <w:r>
              <w:rPr>
                <w:rFonts w:ascii="Trebuchet MS" w:hAnsi="Trebuchet MS"/>
                <w:lang w:val="en-US"/>
              </w:rPr>
              <w:t>completă</w:t>
            </w:r>
            <w:r w:rsidRPr="00445E91">
              <w:rPr>
                <w:rFonts w:ascii="Trebuchet MS" w:hAnsi="Trebuchet MS"/>
                <w:lang w:val="en-US"/>
              </w:rPr>
              <w:t>rile</w:t>
            </w:r>
            <w:proofErr w:type="spellEnd"/>
            <w:r w:rsidRPr="00445E91">
              <w:rPr>
                <w:rFonts w:ascii="Trebuchet MS" w:hAnsi="Trebuchet MS"/>
                <w:lang w:val="en-US"/>
              </w:rPr>
              <w:t xml:space="preserve"> </w:t>
            </w:r>
            <w:proofErr w:type="spellStart"/>
            <w:r w:rsidRPr="00445E91">
              <w:rPr>
                <w:rFonts w:ascii="Trebuchet MS" w:hAnsi="Trebuchet MS"/>
                <w:lang w:val="en-US"/>
              </w:rPr>
              <w:t>ulterioare</w:t>
            </w:r>
            <w:proofErr w:type="spellEnd"/>
            <w:r>
              <w:rPr>
                <w:rFonts w:ascii="Trebuchet MS" w:hAnsi="Trebuchet MS"/>
                <w:lang w:val="en-US"/>
              </w:rPr>
              <w:t>;</w:t>
            </w:r>
          </w:p>
          <w:p w:rsidR="00223100" w:rsidRDefault="00223100" w:rsidP="00223100">
            <w:pPr>
              <w:pStyle w:val="Listparagraf"/>
              <w:numPr>
                <w:ilvl w:val="0"/>
                <w:numId w:val="1"/>
              </w:numPr>
              <w:spacing w:after="0"/>
              <w:jc w:val="both"/>
              <w:rPr>
                <w:rFonts w:ascii="Trebuchet MS" w:hAnsi="Trebuchet MS"/>
                <w:lang w:val="en-US"/>
              </w:rPr>
            </w:pPr>
            <w:proofErr w:type="spellStart"/>
            <w:r>
              <w:rPr>
                <w:rFonts w:ascii="Trebuchet MS" w:hAnsi="Trebuchet MS"/>
                <w:lang w:val="en-US"/>
              </w:rPr>
              <w:t>Hotărâ</w:t>
            </w:r>
            <w:r w:rsidRPr="00445E91">
              <w:rPr>
                <w:rFonts w:ascii="Trebuchet MS" w:hAnsi="Trebuchet MS"/>
                <w:lang w:val="en-US"/>
              </w:rPr>
              <w:t>rea</w:t>
            </w:r>
            <w:proofErr w:type="spellEnd"/>
            <w:r w:rsidRPr="00445E91">
              <w:rPr>
                <w:rFonts w:ascii="Trebuchet MS" w:hAnsi="Trebuchet MS"/>
                <w:lang w:val="en-US"/>
              </w:rPr>
              <w:t xml:space="preserve"> </w:t>
            </w:r>
            <w:proofErr w:type="spellStart"/>
            <w:r w:rsidRPr="00445E91">
              <w:rPr>
                <w:rFonts w:ascii="Trebuchet MS" w:hAnsi="Trebuchet MS"/>
                <w:lang w:val="en-US"/>
              </w:rPr>
              <w:t>Guvernului</w:t>
            </w:r>
            <w:proofErr w:type="spellEnd"/>
            <w:r w:rsidRPr="00445E91">
              <w:rPr>
                <w:rFonts w:ascii="Trebuchet MS" w:hAnsi="Trebuchet MS"/>
                <w:lang w:val="en-US"/>
              </w:rPr>
              <w:t xml:space="preserve"> </w:t>
            </w:r>
            <w:proofErr w:type="spellStart"/>
            <w:r w:rsidRPr="00445E91">
              <w:rPr>
                <w:rFonts w:ascii="Trebuchet MS" w:hAnsi="Trebuchet MS"/>
                <w:lang w:val="en-US"/>
              </w:rPr>
              <w:t>nr</w:t>
            </w:r>
            <w:proofErr w:type="spellEnd"/>
            <w:r w:rsidRPr="00445E91">
              <w:rPr>
                <w:rFonts w:ascii="Trebuchet MS" w:hAnsi="Trebuchet MS"/>
                <w:lang w:val="en-US"/>
              </w:rPr>
              <w:t xml:space="preserve">. 26/2000 cu </w:t>
            </w:r>
            <w:proofErr w:type="spellStart"/>
            <w:r w:rsidRPr="00445E91">
              <w:rPr>
                <w:rFonts w:ascii="Trebuchet MS" w:hAnsi="Trebuchet MS"/>
                <w:lang w:val="en-US"/>
              </w:rPr>
              <w:t>privire</w:t>
            </w:r>
            <w:proofErr w:type="spellEnd"/>
            <w:r w:rsidRPr="00445E91">
              <w:rPr>
                <w:rFonts w:ascii="Trebuchet MS" w:hAnsi="Trebuchet MS"/>
                <w:lang w:val="en-US"/>
              </w:rPr>
              <w:t xml:space="preserve"> la</w:t>
            </w:r>
            <w:r>
              <w:rPr>
                <w:rFonts w:ascii="Trebuchet MS" w:hAnsi="Trebuchet MS"/>
                <w:lang w:val="en-US"/>
              </w:rPr>
              <w:t xml:space="preserve"> </w:t>
            </w:r>
            <w:proofErr w:type="spellStart"/>
            <w:r>
              <w:rPr>
                <w:rFonts w:ascii="Trebuchet MS" w:hAnsi="Trebuchet MS"/>
                <w:lang w:val="en-US"/>
              </w:rPr>
              <w:t>asociţii</w:t>
            </w:r>
            <w:proofErr w:type="spellEnd"/>
            <w:r>
              <w:rPr>
                <w:rFonts w:ascii="Trebuchet MS" w:hAnsi="Trebuchet MS"/>
                <w:lang w:val="en-US"/>
              </w:rPr>
              <w:t xml:space="preserve">, </w:t>
            </w:r>
            <w:proofErr w:type="spellStart"/>
            <w:r>
              <w:rPr>
                <w:rFonts w:ascii="Trebuchet MS" w:hAnsi="Trebuchet MS"/>
                <w:lang w:val="en-US"/>
              </w:rPr>
              <w:t>fundaţii</w:t>
            </w:r>
            <w:proofErr w:type="spellEnd"/>
            <w:r>
              <w:rPr>
                <w:rFonts w:ascii="Trebuchet MS" w:hAnsi="Trebuchet MS"/>
                <w:lang w:val="en-US"/>
              </w:rPr>
              <w:t xml:space="preserve">, cu </w:t>
            </w:r>
            <w:proofErr w:type="spellStart"/>
            <w:r>
              <w:rPr>
                <w:rFonts w:ascii="Trebuchet MS" w:hAnsi="Trebuchet MS"/>
                <w:lang w:val="en-US"/>
              </w:rPr>
              <w:t>modificările</w:t>
            </w:r>
            <w:proofErr w:type="spellEnd"/>
            <w:r>
              <w:rPr>
                <w:rFonts w:ascii="Trebuchet MS" w:hAnsi="Trebuchet MS"/>
                <w:lang w:val="en-US"/>
              </w:rPr>
              <w:t xml:space="preserve"> </w:t>
            </w:r>
            <w:proofErr w:type="spellStart"/>
            <w:r>
              <w:rPr>
                <w:rFonts w:ascii="Trebuchet MS" w:hAnsi="Trebuchet MS"/>
                <w:lang w:val="en-US"/>
              </w:rPr>
              <w:t>şi</w:t>
            </w:r>
            <w:proofErr w:type="spellEnd"/>
            <w:r>
              <w:rPr>
                <w:rFonts w:ascii="Trebuchet MS" w:hAnsi="Trebuchet MS"/>
                <w:lang w:val="en-US"/>
              </w:rPr>
              <w:t xml:space="preserve"> </w:t>
            </w:r>
            <w:proofErr w:type="spellStart"/>
            <w:r>
              <w:rPr>
                <w:rFonts w:ascii="Trebuchet MS" w:hAnsi="Trebuchet MS"/>
                <w:lang w:val="en-US"/>
              </w:rPr>
              <w:t>completă</w:t>
            </w:r>
            <w:r w:rsidRPr="00445E91">
              <w:rPr>
                <w:rFonts w:ascii="Trebuchet MS" w:hAnsi="Trebuchet MS"/>
                <w:lang w:val="en-US"/>
              </w:rPr>
              <w:t>rile</w:t>
            </w:r>
            <w:proofErr w:type="spellEnd"/>
            <w:r w:rsidRPr="00445E91">
              <w:rPr>
                <w:rFonts w:ascii="Trebuchet MS" w:hAnsi="Trebuchet MS"/>
                <w:lang w:val="en-US"/>
              </w:rPr>
              <w:t xml:space="preserve"> </w:t>
            </w:r>
            <w:proofErr w:type="spellStart"/>
            <w:r w:rsidRPr="00445E91">
              <w:rPr>
                <w:rFonts w:ascii="Trebuchet MS" w:hAnsi="Trebuchet MS"/>
                <w:lang w:val="en-US"/>
              </w:rPr>
              <w:t>ulterioare</w:t>
            </w:r>
            <w:proofErr w:type="spellEnd"/>
            <w:r>
              <w:rPr>
                <w:rFonts w:ascii="Trebuchet MS" w:hAnsi="Trebuchet MS"/>
                <w:lang w:val="en-US"/>
              </w:rPr>
              <w:t>;</w:t>
            </w:r>
          </w:p>
          <w:p w:rsidR="00223100" w:rsidRDefault="00223100" w:rsidP="00223100">
            <w:pPr>
              <w:pStyle w:val="Listparagraf"/>
              <w:numPr>
                <w:ilvl w:val="0"/>
                <w:numId w:val="1"/>
              </w:numPr>
              <w:spacing w:after="0"/>
              <w:jc w:val="both"/>
              <w:rPr>
                <w:rFonts w:ascii="Trebuchet MS" w:hAnsi="Trebuchet MS"/>
                <w:lang w:val="en-US"/>
              </w:rPr>
            </w:pPr>
            <w:proofErr w:type="spellStart"/>
            <w:r>
              <w:rPr>
                <w:rFonts w:ascii="Trebuchet MS" w:hAnsi="Trebuchet MS"/>
                <w:lang w:val="en-US"/>
              </w:rPr>
              <w:lastRenderedPageBreak/>
              <w:t>Hotărâ</w:t>
            </w:r>
            <w:r w:rsidRPr="00445E91">
              <w:rPr>
                <w:rFonts w:ascii="Trebuchet MS" w:hAnsi="Trebuchet MS"/>
                <w:lang w:val="en-US"/>
              </w:rPr>
              <w:t>rea</w:t>
            </w:r>
            <w:proofErr w:type="spellEnd"/>
            <w:r w:rsidRPr="00445E91">
              <w:rPr>
                <w:rFonts w:ascii="Trebuchet MS" w:hAnsi="Trebuchet MS"/>
                <w:lang w:val="en-US"/>
              </w:rPr>
              <w:t xml:space="preserve"> </w:t>
            </w:r>
            <w:proofErr w:type="spellStart"/>
            <w:r w:rsidRPr="00445E91">
              <w:rPr>
                <w:rFonts w:ascii="Trebuchet MS" w:hAnsi="Trebuchet MS"/>
                <w:lang w:val="en-US"/>
              </w:rPr>
              <w:t>Guvernului</w:t>
            </w:r>
            <w:proofErr w:type="spellEnd"/>
            <w:r w:rsidRPr="00445E91">
              <w:rPr>
                <w:rFonts w:ascii="Trebuchet MS" w:hAnsi="Trebuchet MS"/>
                <w:lang w:val="en-US"/>
              </w:rPr>
              <w:t xml:space="preserve"> </w:t>
            </w:r>
            <w:proofErr w:type="spellStart"/>
            <w:r w:rsidRPr="00445E91">
              <w:rPr>
                <w:rFonts w:ascii="Trebuchet MS" w:hAnsi="Trebuchet MS"/>
                <w:lang w:val="en-US"/>
              </w:rPr>
              <w:t>nr</w:t>
            </w:r>
            <w:proofErr w:type="spellEnd"/>
            <w:r w:rsidRPr="00445E91">
              <w:rPr>
                <w:rFonts w:ascii="Trebuchet MS" w:hAnsi="Trebuchet MS"/>
                <w:lang w:val="en-US"/>
              </w:rPr>
              <w:t>.</w:t>
            </w:r>
            <w:r>
              <w:rPr>
                <w:rFonts w:ascii="Trebuchet MS" w:hAnsi="Trebuchet MS"/>
                <w:lang w:val="en-US"/>
              </w:rPr>
              <w:t xml:space="preserve"> 383/2015 </w:t>
            </w:r>
            <w:proofErr w:type="spellStart"/>
            <w:r>
              <w:rPr>
                <w:rFonts w:ascii="Trebuchet MS" w:hAnsi="Trebuchet MS"/>
                <w:lang w:val="en-US"/>
              </w:rPr>
              <w:t>pentru</w:t>
            </w:r>
            <w:proofErr w:type="spellEnd"/>
            <w:r>
              <w:rPr>
                <w:rFonts w:ascii="Trebuchet MS" w:hAnsi="Trebuchet MS"/>
                <w:lang w:val="en-US"/>
              </w:rPr>
              <w:t xml:space="preserve"> </w:t>
            </w:r>
            <w:proofErr w:type="spellStart"/>
            <w:r>
              <w:rPr>
                <w:rFonts w:ascii="Trebuchet MS" w:hAnsi="Trebuchet MS"/>
                <w:lang w:val="en-US"/>
              </w:rPr>
              <w:t>aprobarea</w:t>
            </w:r>
            <w:proofErr w:type="spellEnd"/>
            <w:r>
              <w:rPr>
                <w:rFonts w:ascii="Trebuchet MS" w:hAnsi="Trebuchet MS"/>
                <w:lang w:val="en-US"/>
              </w:rPr>
              <w:t xml:space="preserve"> </w:t>
            </w:r>
            <w:proofErr w:type="spellStart"/>
            <w:r>
              <w:rPr>
                <w:rFonts w:ascii="Trebuchet MS" w:hAnsi="Trebuchet MS"/>
                <w:lang w:val="en-US"/>
              </w:rPr>
              <w:t>strategiei</w:t>
            </w:r>
            <w:proofErr w:type="spellEnd"/>
            <w:r>
              <w:rPr>
                <w:rFonts w:ascii="Trebuchet MS" w:hAnsi="Trebuchet MS"/>
                <w:lang w:val="en-US"/>
              </w:rPr>
              <w:t xml:space="preserve"> </w:t>
            </w:r>
            <w:proofErr w:type="spellStart"/>
            <w:r>
              <w:rPr>
                <w:rFonts w:ascii="Trebuchet MS" w:hAnsi="Trebuchet MS"/>
                <w:lang w:val="en-US"/>
              </w:rPr>
              <w:t>naționale</w:t>
            </w:r>
            <w:proofErr w:type="spellEnd"/>
            <w:r>
              <w:rPr>
                <w:rFonts w:ascii="Trebuchet MS" w:hAnsi="Trebuchet MS"/>
                <w:lang w:val="en-US"/>
              </w:rPr>
              <w:t xml:space="preserve"> </w:t>
            </w:r>
            <w:proofErr w:type="spellStart"/>
            <w:r>
              <w:rPr>
                <w:rFonts w:ascii="Trebuchet MS" w:hAnsi="Trebuchet MS"/>
                <w:lang w:val="en-US"/>
              </w:rPr>
              <w:t>privind</w:t>
            </w:r>
            <w:proofErr w:type="spellEnd"/>
            <w:r>
              <w:rPr>
                <w:rFonts w:ascii="Trebuchet MS" w:hAnsi="Trebuchet MS"/>
                <w:lang w:val="en-US"/>
              </w:rPr>
              <w:t xml:space="preserve"> </w:t>
            </w:r>
            <w:proofErr w:type="spellStart"/>
            <w:r>
              <w:rPr>
                <w:rFonts w:ascii="Trebuchet MS" w:hAnsi="Trebuchet MS"/>
                <w:lang w:val="en-US"/>
              </w:rPr>
              <w:t>incluziunea</w:t>
            </w:r>
            <w:proofErr w:type="spellEnd"/>
            <w:r>
              <w:rPr>
                <w:rFonts w:ascii="Trebuchet MS" w:hAnsi="Trebuchet MS"/>
                <w:lang w:val="en-US"/>
              </w:rPr>
              <w:t xml:space="preserve"> </w:t>
            </w:r>
            <w:proofErr w:type="spellStart"/>
            <w:r>
              <w:rPr>
                <w:rFonts w:ascii="Trebuchet MS" w:hAnsi="Trebuchet MS"/>
                <w:lang w:val="en-US"/>
              </w:rPr>
              <w:t>socială</w:t>
            </w:r>
            <w:proofErr w:type="spellEnd"/>
            <w:r>
              <w:rPr>
                <w:rFonts w:ascii="Trebuchet MS" w:hAnsi="Trebuchet MS"/>
                <w:lang w:val="en-US"/>
              </w:rPr>
              <w:t>;</w:t>
            </w:r>
          </w:p>
          <w:p w:rsidR="00223100" w:rsidRPr="00C94532" w:rsidRDefault="00223100" w:rsidP="00223100">
            <w:pPr>
              <w:pStyle w:val="Listparagraf"/>
              <w:numPr>
                <w:ilvl w:val="0"/>
                <w:numId w:val="1"/>
              </w:numPr>
              <w:spacing w:after="0"/>
              <w:jc w:val="both"/>
              <w:rPr>
                <w:rFonts w:ascii="Trebuchet MS" w:hAnsi="Trebuchet MS"/>
                <w:lang w:val="en-US"/>
              </w:rPr>
            </w:pPr>
            <w:proofErr w:type="spellStart"/>
            <w:r>
              <w:rPr>
                <w:rFonts w:ascii="Trebuchet MS" w:hAnsi="Trebuchet MS"/>
                <w:lang w:val="en-US"/>
              </w:rPr>
              <w:t>Hotărâ</w:t>
            </w:r>
            <w:r w:rsidRPr="00445E91">
              <w:rPr>
                <w:rFonts w:ascii="Trebuchet MS" w:hAnsi="Trebuchet MS"/>
                <w:lang w:val="en-US"/>
              </w:rPr>
              <w:t>rea</w:t>
            </w:r>
            <w:proofErr w:type="spellEnd"/>
            <w:r w:rsidRPr="00445E91">
              <w:rPr>
                <w:rFonts w:ascii="Trebuchet MS" w:hAnsi="Trebuchet MS"/>
                <w:lang w:val="en-US"/>
              </w:rPr>
              <w:t xml:space="preserve"> </w:t>
            </w:r>
            <w:proofErr w:type="spellStart"/>
            <w:r w:rsidRPr="00445E91">
              <w:rPr>
                <w:rFonts w:ascii="Trebuchet MS" w:hAnsi="Trebuchet MS"/>
                <w:lang w:val="en-US"/>
              </w:rPr>
              <w:t>Guvernului</w:t>
            </w:r>
            <w:proofErr w:type="spellEnd"/>
            <w:r w:rsidRPr="00445E91">
              <w:rPr>
                <w:rFonts w:ascii="Trebuchet MS" w:hAnsi="Trebuchet MS"/>
                <w:lang w:val="en-US"/>
              </w:rPr>
              <w:t xml:space="preserve"> </w:t>
            </w:r>
            <w:proofErr w:type="spellStart"/>
            <w:r w:rsidRPr="00445E91">
              <w:rPr>
                <w:rFonts w:ascii="Trebuchet MS" w:hAnsi="Trebuchet MS"/>
                <w:lang w:val="en-US"/>
              </w:rPr>
              <w:t>nr</w:t>
            </w:r>
            <w:proofErr w:type="spellEnd"/>
            <w:r w:rsidRPr="00445E91">
              <w:rPr>
                <w:rFonts w:ascii="Trebuchet MS" w:hAnsi="Trebuchet MS"/>
                <w:lang w:val="en-US"/>
              </w:rPr>
              <w:t>.</w:t>
            </w:r>
            <w:r>
              <w:rPr>
                <w:rFonts w:ascii="Trebuchet MS" w:hAnsi="Trebuchet MS"/>
                <w:lang w:val="en-US"/>
              </w:rPr>
              <w:t xml:space="preserve"> 867/2015 </w:t>
            </w:r>
            <w:proofErr w:type="spellStart"/>
            <w:r>
              <w:rPr>
                <w:rFonts w:ascii="Trebuchet MS" w:hAnsi="Trebuchet MS"/>
                <w:lang w:val="en-US"/>
              </w:rPr>
              <w:t>pentru</w:t>
            </w:r>
            <w:proofErr w:type="spellEnd"/>
            <w:r>
              <w:rPr>
                <w:rFonts w:ascii="Trebuchet MS" w:hAnsi="Trebuchet MS"/>
                <w:lang w:val="en-US"/>
              </w:rPr>
              <w:t xml:space="preserve"> </w:t>
            </w:r>
            <w:proofErr w:type="spellStart"/>
            <w:r>
              <w:rPr>
                <w:rFonts w:ascii="Trebuchet MS" w:hAnsi="Trebuchet MS"/>
                <w:lang w:val="en-US"/>
              </w:rPr>
              <w:t>aprobarea</w:t>
            </w:r>
            <w:proofErr w:type="spellEnd"/>
            <w:r>
              <w:rPr>
                <w:rFonts w:ascii="Trebuchet MS" w:hAnsi="Trebuchet MS"/>
                <w:lang w:val="en-US"/>
              </w:rPr>
              <w:t xml:space="preserve"> </w:t>
            </w:r>
            <w:proofErr w:type="spellStart"/>
            <w:r>
              <w:rPr>
                <w:rFonts w:ascii="Trebuchet MS" w:hAnsi="Trebuchet MS"/>
                <w:lang w:val="en-US"/>
              </w:rPr>
              <w:t>nomenclatorului</w:t>
            </w:r>
            <w:proofErr w:type="spellEnd"/>
            <w:r>
              <w:rPr>
                <w:rFonts w:ascii="Trebuchet MS" w:hAnsi="Trebuchet MS"/>
                <w:lang w:val="en-US"/>
              </w:rPr>
              <w:t xml:space="preserve"> </w:t>
            </w:r>
            <w:proofErr w:type="spellStart"/>
            <w:r>
              <w:rPr>
                <w:rFonts w:ascii="Trebuchet MS" w:hAnsi="Trebuchet MS"/>
                <w:lang w:val="en-US"/>
              </w:rPr>
              <w:t>serviciilor</w:t>
            </w:r>
            <w:proofErr w:type="spellEnd"/>
            <w:r>
              <w:rPr>
                <w:rFonts w:ascii="Trebuchet MS" w:hAnsi="Trebuchet MS"/>
                <w:lang w:val="en-US"/>
              </w:rPr>
              <w:t xml:space="preserve"> </w:t>
            </w:r>
            <w:proofErr w:type="spellStart"/>
            <w:r>
              <w:rPr>
                <w:rFonts w:ascii="Trebuchet MS" w:hAnsi="Trebuchet MS"/>
                <w:lang w:val="en-US"/>
              </w:rPr>
              <w:t>sociale</w:t>
            </w:r>
            <w:proofErr w:type="spellEnd"/>
            <w:r>
              <w:rPr>
                <w:rFonts w:ascii="Trebuchet MS" w:hAnsi="Trebuchet MS"/>
                <w:lang w:val="en-US"/>
              </w:rPr>
              <w:t>;</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 xml:space="preserve">Beneficiari </w:t>
            </w:r>
            <w:proofErr w:type="spellStart"/>
            <w:r w:rsidRPr="00200B72">
              <w:rPr>
                <w:rFonts w:ascii="Trebuchet MS" w:hAnsi="Trebuchet MS"/>
              </w:rPr>
              <w:t>direcţi</w:t>
            </w:r>
            <w:proofErr w:type="spellEnd"/>
            <w:r w:rsidRPr="00200B72">
              <w:rPr>
                <w:rFonts w:ascii="Trebuchet MS" w:hAnsi="Trebuchet MS"/>
              </w:rPr>
              <w:t>/</w:t>
            </w:r>
            <w:proofErr w:type="spellStart"/>
            <w:r w:rsidRPr="00200B72">
              <w:rPr>
                <w:rFonts w:ascii="Trebuchet MS" w:hAnsi="Trebuchet MS"/>
              </w:rPr>
              <w:t>indirecţi</w:t>
            </w:r>
            <w:proofErr w:type="spellEnd"/>
            <w:r w:rsidRPr="00200B72">
              <w:rPr>
                <w:rFonts w:ascii="Trebuchet MS" w:hAnsi="Trebuchet MS"/>
              </w:rPr>
              <w:t xml:space="preserve"> (grup </w:t>
            </w:r>
            <w:proofErr w:type="spellStart"/>
            <w:r w:rsidRPr="00200B72">
              <w:rPr>
                <w:rFonts w:ascii="Trebuchet MS" w:hAnsi="Trebuchet MS"/>
              </w:rPr>
              <w:t>ţintă</w:t>
            </w:r>
            <w:proofErr w:type="spellEnd"/>
            <w:r w:rsidRPr="00200B72">
              <w:rPr>
                <w:rFonts w:ascii="Trebuchet MS" w:hAnsi="Trebuchet MS"/>
              </w:rPr>
              <w:t>)</w:t>
            </w:r>
          </w:p>
        </w:tc>
        <w:tc>
          <w:tcPr>
            <w:tcW w:w="6299" w:type="dxa"/>
          </w:tcPr>
          <w:p w:rsidR="00223100" w:rsidRPr="00200B72" w:rsidRDefault="00223100" w:rsidP="009C1C09">
            <w:pPr>
              <w:jc w:val="both"/>
              <w:rPr>
                <w:rFonts w:ascii="Trebuchet MS" w:hAnsi="Trebuchet MS"/>
              </w:rPr>
            </w:pPr>
          </w:p>
          <w:p w:rsidR="00223100" w:rsidRPr="00445E91" w:rsidRDefault="00223100" w:rsidP="009C1C09">
            <w:pPr>
              <w:jc w:val="both"/>
              <w:rPr>
                <w:rFonts w:ascii="Trebuchet MS" w:hAnsi="Trebuchet MS"/>
                <w:lang w:val="en-US"/>
              </w:rPr>
            </w:pPr>
            <w:proofErr w:type="spellStart"/>
            <w:r w:rsidRPr="00445E91">
              <w:rPr>
                <w:rFonts w:ascii="Trebuchet MS" w:hAnsi="Trebuchet MS"/>
                <w:lang w:val="en-US"/>
              </w:rPr>
              <w:t>Beneficiari</w:t>
            </w:r>
            <w:proofErr w:type="spellEnd"/>
            <w:r w:rsidRPr="00445E91">
              <w:rPr>
                <w:rFonts w:ascii="Trebuchet MS" w:hAnsi="Trebuchet MS"/>
                <w:lang w:val="en-US"/>
              </w:rPr>
              <w:t xml:space="preserve"> </w:t>
            </w:r>
            <w:proofErr w:type="spellStart"/>
            <w:r w:rsidRPr="00445E91">
              <w:rPr>
                <w:rFonts w:ascii="Trebuchet MS" w:hAnsi="Trebuchet MS"/>
                <w:lang w:val="en-US"/>
              </w:rPr>
              <w:t>directi</w:t>
            </w:r>
            <w:proofErr w:type="spellEnd"/>
            <w:r w:rsidRPr="00445E91">
              <w:rPr>
                <w:rFonts w:ascii="Trebuchet MS" w:hAnsi="Trebuchet MS"/>
                <w:lang w:val="en-US"/>
              </w:rPr>
              <w:t xml:space="preserve"> </w:t>
            </w:r>
          </w:p>
          <w:p w:rsidR="00223100" w:rsidRDefault="00223100" w:rsidP="00223100">
            <w:pPr>
              <w:pStyle w:val="Listparagraf"/>
              <w:numPr>
                <w:ilvl w:val="0"/>
                <w:numId w:val="9"/>
              </w:numPr>
              <w:spacing w:after="0"/>
              <w:jc w:val="both"/>
              <w:rPr>
                <w:rFonts w:ascii="Trebuchet MS" w:hAnsi="Trebuchet MS"/>
                <w:lang w:val="en-US"/>
              </w:rPr>
            </w:pPr>
            <w:r w:rsidRPr="00AE4758">
              <w:rPr>
                <w:rFonts w:ascii="Trebuchet MS" w:hAnsi="Trebuchet MS"/>
                <w:lang w:val="en-US"/>
              </w:rPr>
              <w:t>ONG-</w:t>
            </w:r>
            <w:proofErr w:type="spellStart"/>
            <w:r w:rsidRPr="00AE4758">
              <w:rPr>
                <w:rFonts w:ascii="Trebuchet MS" w:hAnsi="Trebuchet MS"/>
                <w:lang w:val="en-US"/>
              </w:rPr>
              <w:t>uri</w:t>
            </w:r>
            <w:proofErr w:type="spellEnd"/>
            <w:r w:rsidRPr="00AE4758">
              <w:rPr>
                <w:rFonts w:ascii="Trebuchet MS" w:hAnsi="Trebuchet MS"/>
                <w:lang w:val="en-US"/>
              </w:rPr>
              <w:t xml:space="preserve"> definite conform </w:t>
            </w:r>
            <w:proofErr w:type="spellStart"/>
            <w:r w:rsidRPr="00AE4758">
              <w:rPr>
                <w:rFonts w:ascii="Trebuchet MS" w:hAnsi="Trebuchet MS"/>
                <w:lang w:val="en-US"/>
              </w:rPr>
              <w:t>legislaţiei</w:t>
            </w:r>
            <w:proofErr w:type="spellEnd"/>
            <w:r w:rsidRPr="00AE4758">
              <w:rPr>
                <w:rFonts w:ascii="Trebuchet MS" w:hAnsi="Trebuchet MS"/>
                <w:lang w:val="en-US"/>
              </w:rPr>
              <w:t xml:space="preserve"> </w:t>
            </w:r>
            <w:proofErr w:type="spellStart"/>
            <w:r w:rsidRPr="00AE4758">
              <w:rPr>
                <w:rFonts w:ascii="Trebuchet MS" w:hAnsi="Trebuchet MS"/>
                <w:lang w:val="en-US"/>
              </w:rPr>
              <w:t>în</w:t>
            </w:r>
            <w:proofErr w:type="spellEnd"/>
            <w:r w:rsidRPr="00AE4758">
              <w:rPr>
                <w:rFonts w:ascii="Trebuchet MS" w:hAnsi="Trebuchet MS"/>
                <w:lang w:val="en-US"/>
              </w:rPr>
              <w:t xml:space="preserve"> </w:t>
            </w:r>
            <w:proofErr w:type="spellStart"/>
            <w:r w:rsidRPr="00AE4758">
              <w:rPr>
                <w:rFonts w:ascii="Trebuchet MS" w:hAnsi="Trebuchet MS"/>
                <w:lang w:val="en-US"/>
              </w:rPr>
              <w:t>vigoare</w:t>
            </w:r>
            <w:proofErr w:type="spellEnd"/>
            <w:r w:rsidRPr="00AE4758">
              <w:rPr>
                <w:rFonts w:ascii="Trebuchet MS" w:hAnsi="Trebuchet MS"/>
                <w:lang w:val="en-US"/>
              </w:rPr>
              <w:t xml:space="preserve">, </w:t>
            </w:r>
            <w:proofErr w:type="spellStart"/>
            <w:r w:rsidRPr="00AE4758">
              <w:rPr>
                <w:rFonts w:ascii="Trebuchet MS" w:hAnsi="Trebuchet MS"/>
                <w:lang w:val="en-US"/>
              </w:rPr>
              <w:t>în</w:t>
            </w:r>
            <w:proofErr w:type="spellEnd"/>
            <w:r w:rsidRPr="00AE4758">
              <w:rPr>
                <w:rFonts w:ascii="Trebuchet MS" w:hAnsi="Trebuchet MS"/>
                <w:lang w:val="en-US"/>
              </w:rPr>
              <w:t xml:space="preserve"> special </w:t>
            </w:r>
            <w:proofErr w:type="spellStart"/>
            <w:r w:rsidRPr="00AE4758">
              <w:rPr>
                <w:rFonts w:ascii="Trebuchet MS" w:hAnsi="Trebuchet MS"/>
                <w:lang w:val="en-US"/>
              </w:rPr>
              <w:t>celor</w:t>
            </w:r>
            <w:proofErr w:type="spellEnd"/>
            <w:r w:rsidRPr="00AE4758">
              <w:rPr>
                <w:rFonts w:ascii="Trebuchet MS" w:hAnsi="Trebuchet MS"/>
                <w:lang w:val="en-US"/>
              </w:rPr>
              <w:t xml:space="preserve"> care se </w:t>
            </w:r>
            <w:proofErr w:type="spellStart"/>
            <w:r w:rsidRPr="00AE4758">
              <w:rPr>
                <w:rFonts w:ascii="Trebuchet MS" w:hAnsi="Trebuchet MS"/>
                <w:lang w:val="en-US"/>
              </w:rPr>
              <w:t>adresează</w:t>
            </w:r>
            <w:proofErr w:type="spellEnd"/>
            <w:r w:rsidRPr="00AE4758">
              <w:rPr>
                <w:rFonts w:ascii="Trebuchet MS" w:hAnsi="Trebuchet MS"/>
                <w:lang w:val="en-US"/>
              </w:rPr>
              <w:t xml:space="preserve"> </w:t>
            </w:r>
            <w:proofErr w:type="spellStart"/>
            <w:r w:rsidRPr="00AE4758">
              <w:rPr>
                <w:rFonts w:ascii="Trebuchet MS" w:hAnsi="Trebuchet MS"/>
                <w:lang w:val="en-US"/>
              </w:rPr>
              <w:t>grupurilor</w:t>
            </w:r>
            <w:proofErr w:type="spellEnd"/>
            <w:r w:rsidRPr="00AE4758">
              <w:rPr>
                <w:rFonts w:ascii="Trebuchet MS" w:hAnsi="Trebuchet MS"/>
                <w:lang w:val="en-US"/>
              </w:rPr>
              <w:t xml:space="preserve"> </w:t>
            </w:r>
            <w:proofErr w:type="spellStart"/>
            <w:r w:rsidRPr="00AE4758">
              <w:rPr>
                <w:rFonts w:ascii="Trebuchet MS" w:hAnsi="Trebuchet MS"/>
                <w:lang w:val="en-US"/>
              </w:rPr>
              <w:t>marginalizate</w:t>
            </w:r>
            <w:proofErr w:type="spellEnd"/>
            <w:r w:rsidRPr="00AE4758">
              <w:rPr>
                <w:rFonts w:ascii="Trebuchet MS" w:hAnsi="Trebuchet MS"/>
                <w:lang w:val="en-US"/>
              </w:rPr>
              <w:t xml:space="preserve"> (</w:t>
            </w:r>
            <w:proofErr w:type="spellStart"/>
            <w:r w:rsidRPr="00AE4758">
              <w:rPr>
                <w:rFonts w:ascii="Trebuchet MS" w:hAnsi="Trebuchet MS"/>
                <w:lang w:val="en-US"/>
              </w:rPr>
              <w:t>etnia</w:t>
            </w:r>
            <w:proofErr w:type="spellEnd"/>
            <w:r w:rsidRPr="00AE4758">
              <w:rPr>
                <w:rFonts w:ascii="Trebuchet MS" w:hAnsi="Trebuchet MS"/>
                <w:lang w:val="en-US"/>
              </w:rPr>
              <w:t xml:space="preserve"> </w:t>
            </w:r>
            <w:proofErr w:type="spellStart"/>
            <w:r w:rsidRPr="00AE4758">
              <w:rPr>
                <w:rFonts w:ascii="Trebuchet MS" w:hAnsi="Trebuchet MS"/>
                <w:lang w:val="en-US"/>
              </w:rPr>
              <w:t>rromă</w:t>
            </w:r>
            <w:proofErr w:type="spellEnd"/>
            <w:r w:rsidRPr="00AE4758">
              <w:rPr>
                <w:rFonts w:ascii="Trebuchet MS" w:hAnsi="Trebuchet MS"/>
                <w:lang w:val="en-US"/>
              </w:rPr>
              <w:t>)</w:t>
            </w:r>
            <w:r>
              <w:rPr>
                <w:rFonts w:ascii="Trebuchet MS" w:hAnsi="Trebuchet MS"/>
                <w:lang w:val="en-US"/>
              </w:rPr>
              <w:t xml:space="preserve"> (</w:t>
            </w:r>
            <w:proofErr w:type="spellStart"/>
            <w:r>
              <w:rPr>
                <w:rFonts w:ascii="Trebuchet MS" w:hAnsi="Trebuchet MS"/>
                <w:lang w:val="en-US"/>
              </w:rPr>
              <w:t>beneficiari</w:t>
            </w:r>
            <w:proofErr w:type="spellEnd"/>
            <w:r>
              <w:rPr>
                <w:rFonts w:ascii="Trebuchet MS" w:hAnsi="Trebuchet MS"/>
                <w:lang w:val="en-US"/>
              </w:rPr>
              <w:t xml:space="preserve"> </w:t>
            </w:r>
            <w:proofErr w:type="spellStart"/>
            <w:r>
              <w:rPr>
                <w:rFonts w:ascii="Trebuchet MS" w:hAnsi="Trebuchet MS"/>
                <w:lang w:val="en-US"/>
              </w:rPr>
              <w:t>indirecţi</w:t>
            </w:r>
            <w:proofErr w:type="spellEnd"/>
            <w:r>
              <w:rPr>
                <w:rFonts w:ascii="Trebuchet MS" w:hAnsi="Trebuchet MS"/>
                <w:lang w:val="en-US"/>
              </w:rPr>
              <w:t xml:space="preserve"> la M1/6B)</w:t>
            </w:r>
            <w:r w:rsidRPr="00AE4758">
              <w:rPr>
                <w:rFonts w:ascii="Trebuchet MS" w:hAnsi="Trebuchet MS"/>
                <w:lang w:val="en-US"/>
              </w:rPr>
              <w:t>;</w:t>
            </w:r>
          </w:p>
          <w:p w:rsidR="00223100" w:rsidRDefault="00223100" w:rsidP="00223100">
            <w:pPr>
              <w:pStyle w:val="Listparagraf"/>
              <w:numPr>
                <w:ilvl w:val="0"/>
                <w:numId w:val="9"/>
              </w:numPr>
              <w:spacing w:after="0" w:line="240" w:lineRule="auto"/>
              <w:jc w:val="both"/>
              <w:rPr>
                <w:rFonts w:ascii="Trebuchet MS" w:hAnsi="Trebuchet MS"/>
                <w:lang w:val="en-US"/>
              </w:rPr>
            </w:pPr>
            <w:proofErr w:type="spellStart"/>
            <w:r>
              <w:rPr>
                <w:rFonts w:ascii="Trebuchet MS" w:hAnsi="Trebuchet MS"/>
                <w:lang w:val="en-US"/>
              </w:rPr>
              <w:t>Unități</w:t>
            </w:r>
            <w:proofErr w:type="spellEnd"/>
            <w:r>
              <w:rPr>
                <w:rFonts w:ascii="Trebuchet MS" w:hAnsi="Trebuchet MS"/>
                <w:lang w:val="en-US"/>
              </w:rPr>
              <w:t xml:space="preserve"> de cult;</w:t>
            </w:r>
          </w:p>
          <w:p w:rsidR="00223100" w:rsidRPr="009C1C09" w:rsidRDefault="00223100" w:rsidP="00223100">
            <w:pPr>
              <w:pStyle w:val="Listparagraf"/>
              <w:numPr>
                <w:ilvl w:val="0"/>
                <w:numId w:val="9"/>
              </w:numPr>
              <w:spacing w:after="0" w:line="240" w:lineRule="auto"/>
              <w:jc w:val="both"/>
              <w:rPr>
                <w:rFonts w:ascii="Trebuchet MS" w:hAnsi="Trebuchet MS"/>
                <w:lang w:val="en-US"/>
              </w:rPr>
            </w:pPr>
            <w:proofErr w:type="spellStart"/>
            <w:r>
              <w:rPr>
                <w:rFonts w:ascii="Trebuchet MS" w:hAnsi="Trebuchet MS"/>
                <w:lang w:val="en-US"/>
              </w:rPr>
              <w:t>Autorități</w:t>
            </w:r>
            <w:proofErr w:type="spellEnd"/>
            <w:r>
              <w:rPr>
                <w:rFonts w:ascii="Trebuchet MS" w:hAnsi="Trebuchet MS"/>
                <w:lang w:val="en-US"/>
              </w:rPr>
              <w:t xml:space="preserve"> </w:t>
            </w:r>
            <w:proofErr w:type="spellStart"/>
            <w:r>
              <w:rPr>
                <w:rFonts w:ascii="Trebuchet MS" w:hAnsi="Trebuchet MS"/>
                <w:lang w:val="en-US"/>
              </w:rPr>
              <w:t>publice</w:t>
            </w:r>
            <w:proofErr w:type="spellEnd"/>
            <w:r>
              <w:rPr>
                <w:rFonts w:ascii="Trebuchet MS" w:hAnsi="Trebuchet MS"/>
                <w:lang w:val="en-US"/>
              </w:rPr>
              <w:t xml:space="preserve"> locale;</w:t>
            </w:r>
          </w:p>
          <w:p w:rsidR="00223100" w:rsidRPr="009C1C09" w:rsidRDefault="00223100" w:rsidP="00223100">
            <w:pPr>
              <w:pStyle w:val="Listparagraf"/>
              <w:numPr>
                <w:ilvl w:val="0"/>
                <w:numId w:val="9"/>
              </w:numPr>
              <w:spacing w:after="0"/>
              <w:jc w:val="both"/>
              <w:rPr>
                <w:rFonts w:ascii="Trebuchet MS" w:hAnsi="Trebuchet MS"/>
                <w:lang w:val="en-US"/>
              </w:rPr>
            </w:pPr>
            <w:proofErr w:type="gramStart"/>
            <w:r w:rsidRPr="00AE4758">
              <w:rPr>
                <w:rFonts w:ascii="Trebuchet MS" w:hAnsi="Trebuchet MS"/>
                <w:lang w:val="en-US"/>
              </w:rPr>
              <w:t>GAL</w:t>
            </w:r>
            <w:r>
              <w:rPr>
                <w:rFonts w:ascii="Trebuchet MS" w:hAnsi="Trebuchet MS"/>
                <w:lang w:val="en-US"/>
              </w:rPr>
              <w:t>(</w:t>
            </w:r>
            <w:proofErr w:type="spellStart"/>
            <w:proofErr w:type="gramEnd"/>
            <w:r>
              <w:rPr>
                <w:rFonts w:ascii="Trebuchet MS" w:hAnsi="Trebuchet MS"/>
                <w:lang w:val="en-US"/>
              </w:rPr>
              <w:t>dacă</w:t>
            </w:r>
            <w:proofErr w:type="spellEnd"/>
            <w:r>
              <w:rPr>
                <w:rFonts w:ascii="Trebuchet MS" w:hAnsi="Trebuchet MS"/>
                <w:lang w:val="en-US"/>
              </w:rPr>
              <w:t xml:space="preserve"> nu </w:t>
            </w:r>
            <w:proofErr w:type="spellStart"/>
            <w:r>
              <w:rPr>
                <w:rFonts w:ascii="Trebuchet MS" w:hAnsi="Trebuchet MS"/>
                <w:lang w:val="en-US"/>
              </w:rPr>
              <w:t>există</w:t>
            </w:r>
            <w:proofErr w:type="spellEnd"/>
            <w:r>
              <w:rPr>
                <w:rFonts w:ascii="Trebuchet MS" w:hAnsi="Trebuchet MS"/>
                <w:lang w:val="en-US"/>
              </w:rPr>
              <w:t xml:space="preserve"> </w:t>
            </w:r>
            <w:proofErr w:type="spellStart"/>
            <w:r>
              <w:rPr>
                <w:rFonts w:ascii="Trebuchet MS" w:hAnsi="Trebuchet MS"/>
                <w:lang w:val="en-US"/>
              </w:rPr>
              <w:t>alți</w:t>
            </w:r>
            <w:proofErr w:type="spellEnd"/>
            <w:r>
              <w:rPr>
                <w:rFonts w:ascii="Trebuchet MS" w:hAnsi="Trebuchet MS"/>
                <w:lang w:val="en-US"/>
              </w:rPr>
              <w:t xml:space="preserve"> </w:t>
            </w:r>
            <w:proofErr w:type="spellStart"/>
            <w:r>
              <w:rPr>
                <w:rFonts w:ascii="Trebuchet MS" w:hAnsi="Trebuchet MS"/>
                <w:lang w:val="en-US"/>
              </w:rPr>
              <w:t>solicitanți</w:t>
            </w:r>
            <w:proofErr w:type="spellEnd"/>
            <w:r>
              <w:rPr>
                <w:rFonts w:ascii="Trebuchet MS" w:hAnsi="Trebuchet MS"/>
                <w:lang w:val="en-US"/>
              </w:rPr>
              <w:t>)</w:t>
            </w:r>
            <w:r w:rsidRPr="009C1C09">
              <w:rPr>
                <w:rFonts w:ascii="Trebuchet MS" w:hAnsi="Trebuchet MS"/>
                <w:lang w:val="en-US"/>
              </w:rPr>
              <w:t>;</w:t>
            </w:r>
          </w:p>
          <w:p w:rsidR="00223100" w:rsidRPr="00AE4758" w:rsidRDefault="00223100" w:rsidP="009C1C09">
            <w:pPr>
              <w:jc w:val="both"/>
              <w:rPr>
                <w:rFonts w:ascii="Trebuchet MS" w:hAnsi="Trebuchet MS"/>
                <w:lang w:val="en-US"/>
              </w:rPr>
            </w:pPr>
          </w:p>
          <w:p w:rsidR="00223100" w:rsidRPr="00AE4758" w:rsidRDefault="00223100" w:rsidP="009C1C09">
            <w:pPr>
              <w:jc w:val="both"/>
              <w:rPr>
                <w:rFonts w:ascii="Trebuchet MS" w:hAnsi="Trebuchet MS"/>
                <w:lang w:val="en-US"/>
              </w:rPr>
            </w:pPr>
            <w:proofErr w:type="spellStart"/>
            <w:r w:rsidRPr="00AE4758">
              <w:rPr>
                <w:rFonts w:ascii="Trebuchet MS" w:hAnsi="Trebuchet MS"/>
                <w:lang w:val="en-US"/>
              </w:rPr>
              <w:t>Beneficiari</w:t>
            </w:r>
            <w:proofErr w:type="spellEnd"/>
            <w:r w:rsidRPr="00AE4758">
              <w:rPr>
                <w:rFonts w:ascii="Trebuchet MS" w:hAnsi="Trebuchet MS"/>
                <w:lang w:val="en-US"/>
              </w:rPr>
              <w:t xml:space="preserve"> </w:t>
            </w:r>
            <w:proofErr w:type="spellStart"/>
            <w:r w:rsidRPr="00AE4758">
              <w:rPr>
                <w:rFonts w:ascii="Trebuchet MS" w:hAnsi="Trebuchet MS"/>
                <w:lang w:val="en-US"/>
              </w:rPr>
              <w:t>indirecţi</w:t>
            </w:r>
            <w:proofErr w:type="spellEnd"/>
            <w:r w:rsidRPr="00AE4758">
              <w:rPr>
                <w:rFonts w:ascii="Trebuchet MS" w:hAnsi="Trebuchet MS"/>
                <w:lang w:val="en-US"/>
              </w:rPr>
              <w:t>:</w:t>
            </w:r>
          </w:p>
          <w:p w:rsidR="00223100" w:rsidRPr="00AE4758" w:rsidRDefault="00223100" w:rsidP="00223100">
            <w:pPr>
              <w:pStyle w:val="Listparagraf"/>
              <w:numPr>
                <w:ilvl w:val="0"/>
                <w:numId w:val="9"/>
              </w:numPr>
              <w:spacing w:after="0"/>
              <w:jc w:val="both"/>
              <w:rPr>
                <w:rFonts w:ascii="Trebuchet MS" w:hAnsi="Trebuchet MS"/>
                <w:lang w:val="en-US"/>
              </w:rPr>
            </w:pPr>
            <w:proofErr w:type="spellStart"/>
            <w:r w:rsidRPr="00AE4758">
              <w:rPr>
                <w:rFonts w:ascii="Trebuchet MS" w:hAnsi="Trebuchet MS"/>
                <w:lang w:val="en-US"/>
              </w:rPr>
              <w:t>Populaţia</w:t>
            </w:r>
            <w:proofErr w:type="spellEnd"/>
            <w:r w:rsidRPr="00AE4758">
              <w:rPr>
                <w:rFonts w:ascii="Trebuchet MS" w:hAnsi="Trebuchet MS"/>
                <w:lang w:val="en-US"/>
              </w:rPr>
              <w:t xml:space="preserve"> </w:t>
            </w:r>
            <w:proofErr w:type="spellStart"/>
            <w:r w:rsidRPr="00AE4758">
              <w:rPr>
                <w:rFonts w:ascii="Trebuchet MS" w:hAnsi="Trebuchet MS"/>
                <w:lang w:val="en-US"/>
              </w:rPr>
              <w:t>locală</w:t>
            </w:r>
            <w:proofErr w:type="spellEnd"/>
            <w:r w:rsidRPr="00AE4758">
              <w:rPr>
                <w:rFonts w:ascii="Trebuchet MS" w:hAnsi="Trebuchet MS"/>
                <w:lang w:val="en-US"/>
              </w:rPr>
              <w:t xml:space="preserve">, </w:t>
            </w:r>
            <w:proofErr w:type="spellStart"/>
            <w:r w:rsidRPr="00AE4758">
              <w:rPr>
                <w:rFonts w:ascii="Trebuchet MS" w:hAnsi="Trebuchet MS"/>
                <w:lang w:val="en-US"/>
              </w:rPr>
              <w:t>în</w:t>
            </w:r>
            <w:proofErr w:type="spellEnd"/>
            <w:r w:rsidRPr="00AE4758">
              <w:rPr>
                <w:rFonts w:ascii="Trebuchet MS" w:hAnsi="Trebuchet MS"/>
                <w:lang w:val="en-US"/>
              </w:rPr>
              <w:t xml:space="preserve"> special </w:t>
            </w:r>
            <w:proofErr w:type="spellStart"/>
            <w:r w:rsidRPr="00AE4758">
              <w:rPr>
                <w:rFonts w:ascii="Trebuchet MS" w:hAnsi="Trebuchet MS"/>
                <w:lang w:val="en-US"/>
              </w:rPr>
              <w:t>grupurile</w:t>
            </w:r>
            <w:proofErr w:type="spellEnd"/>
            <w:r w:rsidRPr="00AE4758">
              <w:rPr>
                <w:rFonts w:ascii="Trebuchet MS" w:hAnsi="Trebuchet MS"/>
                <w:lang w:val="en-US"/>
              </w:rPr>
              <w:t xml:space="preserve"> </w:t>
            </w:r>
            <w:proofErr w:type="spellStart"/>
            <w:r w:rsidRPr="00AE4758">
              <w:rPr>
                <w:rFonts w:ascii="Trebuchet MS" w:hAnsi="Trebuchet MS"/>
                <w:lang w:val="en-US"/>
              </w:rPr>
              <w:t>marginalizate</w:t>
            </w:r>
            <w:proofErr w:type="spellEnd"/>
            <w:r w:rsidRPr="00AE4758">
              <w:rPr>
                <w:rFonts w:ascii="Trebuchet MS" w:hAnsi="Trebuchet MS"/>
                <w:lang w:val="en-US"/>
              </w:rPr>
              <w:t>, (</w:t>
            </w:r>
            <w:proofErr w:type="spellStart"/>
            <w:r w:rsidRPr="00AE4758">
              <w:rPr>
                <w:rFonts w:ascii="Trebuchet MS" w:hAnsi="Trebuchet MS"/>
                <w:lang w:val="en-US"/>
              </w:rPr>
              <w:t>populaţia</w:t>
            </w:r>
            <w:proofErr w:type="spellEnd"/>
            <w:r w:rsidRPr="00AE4758">
              <w:rPr>
                <w:rFonts w:ascii="Trebuchet MS" w:hAnsi="Trebuchet MS"/>
                <w:lang w:val="en-US"/>
              </w:rPr>
              <w:t xml:space="preserve"> din </w:t>
            </w:r>
            <w:proofErr w:type="spellStart"/>
            <w:r w:rsidRPr="00AE4758">
              <w:rPr>
                <w:rFonts w:ascii="Trebuchet MS" w:hAnsi="Trebuchet MS"/>
                <w:lang w:val="en-US"/>
              </w:rPr>
              <w:t>minoritatea</w:t>
            </w:r>
            <w:proofErr w:type="spellEnd"/>
            <w:r w:rsidRPr="00AE4758">
              <w:rPr>
                <w:rFonts w:ascii="Trebuchet MS" w:hAnsi="Trebuchet MS"/>
                <w:lang w:val="en-US"/>
              </w:rPr>
              <w:t xml:space="preserve"> </w:t>
            </w:r>
            <w:proofErr w:type="spellStart"/>
            <w:r w:rsidRPr="00AE4758">
              <w:rPr>
                <w:rFonts w:ascii="Trebuchet MS" w:hAnsi="Trebuchet MS"/>
                <w:lang w:val="en-US"/>
              </w:rPr>
              <w:t>rromă</w:t>
            </w:r>
            <w:proofErr w:type="spellEnd"/>
            <w:r w:rsidRPr="00AE4758">
              <w:rPr>
                <w:rFonts w:ascii="Trebuchet MS" w:hAnsi="Trebuchet MS"/>
                <w:lang w:val="en-US"/>
              </w:rPr>
              <w:t>);</w:t>
            </w:r>
          </w:p>
          <w:p w:rsidR="00223100" w:rsidRPr="00C94532" w:rsidRDefault="00223100" w:rsidP="00223100">
            <w:pPr>
              <w:pStyle w:val="Listparagraf"/>
              <w:numPr>
                <w:ilvl w:val="0"/>
                <w:numId w:val="9"/>
              </w:numPr>
              <w:spacing w:after="0"/>
              <w:jc w:val="both"/>
              <w:rPr>
                <w:rFonts w:ascii="Trebuchet MS" w:hAnsi="Trebuchet MS"/>
                <w:lang w:val="en-US"/>
              </w:rPr>
            </w:pPr>
            <w:proofErr w:type="spellStart"/>
            <w:r w:rsidRPr="00445E91">
              <w:rPr>
                <w:rFonts w:ascii="Trebuchet MS" w:hAnsi="Trebuchet MS"/>
                <w:lang w:val="en-US"/>
              </w:rPr>
              <w:t>Intreprinderi</w:t>
            </w:r>
            <w:proofErr w:type="spellEnd"/>
            <w:r w:rsidRPr="00445E91">
              <w:rPr>
                <w:rFonts w:ascii="Trebuchet MS" w:hAnsi="Trebuchet MS"/>
                <w:lang w:val="en-US"/>
              </w:rPr>
              <w:t xml:space="preserve"> locale</w:t>
            </w:r>
            <w:r>
              <w:rPr>
                <w:rFonts w:ascii="Trebuchet MS" w:hAnsi="Trebuchet MS"/>
                <w:lang w:val="en-US"/>
              </w:rPr>
              <w:t xml:space="preserve"> (</w:t>
            </w:r>
            <w:proofErr w:type="spellStart"/>
            <w:r>
              <w:rPr>
                <w:rFonts w:ascii="Trebuchet MS" w:hAnsi="Trebuchet MS"/>
                <w:lang w:val="en-US"/>
              </w:rPr>
              <w:t>beneficiari</w:t>
            </w:r>
            <w:proofErr w:type="spellEnd"/>
            <w:r>
              <w:rPr>
                <w:rFonts w:ascii="Trebuchet MS" w:hAnsi="Trebuchet MS"/>
                <w:lang w:val="en-US"/>
              </w:rPr>
              <w:t xml:space="preserve"> </w:t>
            </w:r>
            <w:proofErr w:type="spellStart"/>
            <w:r>
              <w:rPr>
                <w:rFonts w:ascii="Trebuchet MS" w:hAnsi="Trebuchet MS"/>
                <w:lang w:val="en-US"/>
              </w:rPr>
              <w:t>direcţi</w:t>
            </w:r>
            <w:proofErr w:type="spellEnd"/>
            <w:r>
              <w:rPr>
                <w:rFonts w:ascii="Trebuchet MS" w:hAnsi="Trebuchet MS"/>
                <w:lang w:val="en-US"/>
              </w:rPr>
              <w:t xml:space="preserve"> la M5/2A, M4/4C, M3/6A)</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 xml:space="preserve">Tip sprijin (conform art. 67 al </w:t>
            </w:r>
            <w:proofErr w:type="spellStart"/>
            <w:r w:rsidRPr="00200B72">
              <w:rPr>
                <w:rFonts w:ascii="Trebuchet MS" w:hAnsi="Trebuchet MS"/>
              </w:rPr>
              <w:t>Reg</w:t>
            </w:r>
            <w:proofErr w:type="spellEnd"/>
            <w:r w:rsidRPr="00200B72">
              <w:rPr>
                <w:rFonts w:ascii="Trebuchet MS" w:hAnsi="Trebuchet MS"/>
              </w:rPr>
              <w:t xml:space="preserve"> UE 1303/2013 )</w:t>
            </w:r>
          </w:p>
        </w:tc>
        <w:tc>
          <w:tcPr>
            <w:tcW w:w="6299" w:type="dxa"/>
          </w:tcPr>
          <w:p w:rsidR="00223100" w:rsidRPr="00200B72" w:rsidRDefault="00223100" w:rsidP="009C1C09">
            <w:pPr>
              <w:jc w:val="both"/>
              <w:rPr>
                <w:rFonts w:ascii="Trebuchet MS" w:hAnsi="Trebuchet MS"/>
              </w:rPr>
            </w:pPr>
          </w:p>
          <w:p w:rsidR="00223100" w:rsidRPr="00200B72" w:rsidRDefault="00223100" w:rsidP="00223100">
            <w:pPr>
              <w:pStyle w:val="Listparagraf"/>
              <w:numPr>
                <w:ilvl w:val="0"/>
                <w:numId w:val="2"/>
              </w:numPr>
              <w:spacing w:after="0"/>
              <w:jc w:val="both"/>
              <w:rPr>
                <w:rFonts w:ascii="Trebuchet MS" w:hAnsi="Trebuchet MS"/>
              </w:rPr>
            </w:pPr>
            <w:r w:rsidRPr="00200B72">
              <w:rPr>
                <w:rFonts w:ascii="Trebuchet MS" w:hAnsi="Trebuchet MS"/>
              </w:rPr>
              <w:t xml:space="preserve">Rambursarea costurilor eligibile suportate </w:t>
            </w:r>
            <w:proofErr w:type="spellStart"/>
            <w:r w:rsidRPr="00200B72">
              <w:rPr>
                <w:rFonts w:ascii="Trebuchet MS" w:hAnsi="Trebuchet MS"/>
              </w:rPr>
              <w:t>şi</w:t>
            </w:r>
            <w:proofErr w:type="spellEnd"/>
            <w:r w:rsidRPr="00200B72">
              <w:rPr>
                <w:rFonts w:ascii="Trebuchet MS" w:hAnsi="Trebuchet MS"/>
              </w:rPr>
              <w:t xml:space="preserve"> plătite efectiv de solicitant;</w:t>
            </w:r>
          </w:p>
          <w:p w:rsidR="00223100" w:rsidRPr="00EF0C94" w:rsidRDefault="00223100" w:rsidP="00223100">
            <w:pPr>
              <w:pStyle w:val="Listparagraf"/>
              <w:numPr>
                <w:ilvl w:val="0"/>
                <w:numId w:val="2"/>
              </w:numPr>
              <w:spacing w:after="0"/>
              <w:jc w:val="both"/>
              <w:rPr>
                <w:rFonts w:ascii="Trebuchet MS" w:hAnsi="Trebuchet MS"/>
              </w:rPr>
            </w:pPr>
            <w:proofErr w:type="spellStart"/>
            <w:r w:rsidRPr="00200B72">
              <w:rPr>
                <w:rFonts w:ascii="Trebuchet MS" w:hAnsi="Trebuchet MS"/>
              </w:rPr>
              <w:t>Plăţi</w:t>
            </w:r>
            <w:proofErr w:type="spellEnd"/>
            <w:r w:rsidRPr="00200B72">
              <w:rPr>
                <w:rFonts w:ascii="Trebuchet MS" w:hAnsi="Trebuchet MS"/>
              </w:rPr>
              <w:t xml:space="preserve"> în avans, cu </w:t>
            </w:r>
            <w:proofErr w:type="spellStart"/>
            <w:r w:rsidRPr="00200B72">
              <w:rPr>
                <w:rFonts w:ascii="Trebuchet MS" w:hAnsi="Trebuchet MS"/>
              </w:rPr>
              <w:t>condiţia</w:t>
            </w:r>
            <w:proofErr w:type="spellEnd"/>
            <w:r w:rsidRPr="00200B72">
              <w:rPr>
                <w:rFonts w:ascii="Trebuchet MS" w:hAnsi="Trebuchet MS"/>
              </w:rPr>
              <w:t xml:space="preserve"> constituirii unei </w:t>
            </w:r>
            <w:proofErr w:type="spellStart"/>
            <w:r w:rsidRPr="00200B72">
              <w:rPr>
                <w:rFonts w:ascii="Trebuchet MS" w:hAnsi="Trebuchet MS"/>
              </w:rPr>
              <w:t>garanţii</w:t>
            </w:r>
            <w:proofErr w:type="spellEnd"/>
            <w:r w:rsidRPr="00200B72">
              <w:rPr>
                <w:rFonts w:ascii="Trebuchet MS" w:hAnsi="Trebuchet MS"/>
              </w:rPr>
              <w:t xml:space="preserve"> echivalente corespunzătoare procentului de 100% din valoarea avansului, în conformitate cu art. 45 (4) </w:t>
            </w:r>
            <w:proofErr w:type="spellStart"/>
            <w:r w:rsidRPr="00200B72">
              <w:rPr>
                <w:rFonts w:ascii="Trebuchet MS" w:hAnsi="Trebuchet MS"/>
              </w:rPr>
              <w:t>şi</w:t>
            </w:r>
            <w:proofErr w:type="spellEnd"/>
            <w:r w:rsidRPr="00200B72">
              <w:rPr>
                <w:rFonts w:ascii="Trebuchet MS" w:hAnsi="Trebuchet MS"/>
              </w:rPr>
              <w:t xml:space="preserve"> art. 63 ale </w:t>
            </w:r>
            <w:proofErr w:type="spellStart"/>
            <w:r w:rsidRPr="00200B72">
              <w:rPr>
                <w:rFonts w:ascii="Trebuchet MS" w:hAnsi="Trebuchet MS"/>
              </w:rPr>
              <w:t>Reg</w:t>
            </w:r>
            <w:proofErr w:type="spellEnd"/>
            <w:r w:rsidRPr="00200B72">
              <w:rPr>
                <w:rFonts w:ascii="Trebuchet MS" w:hAnsi="Trebuchet MS"/>
              </w:rPr>
              <w:t xml:space="preserve"> (UE) nr. 1305/2013.  </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 xml:space="preserve">Tipuri de </w:t>
            </w:r>
            <w:proofErr w:type="spellStart"/>
            <w:r w:rsidRPr="00200B72">
              <w:rPr>
                <w:rFonts w:ascii="Trebuchet MS" w:hAnsi="Trebuchet MS"/>
              </w:rPr>
              <w:t>acţiuni</w:t>
            </w:r>
            <w:proofErr w:type="spellEnd"/>
            <w:r w:rsidRPr="00200B72">
              <w:rPr>
                <w:rFonts w:ascii="Trebuchet MS" w:hAnsi="Trebuchet MS"/>
              </w:rPr>
              <w:t xml:space="preserve"> eligibile </w:t>
            </w:r>
            <w:proofErr w:type="spellStart"/>
            <w:r w:rsidRPr="00200B72">
              <w:rPr>
                <w:rFonts w:ascii="Trebuchet MS" w:hAnsi="Trebuchet MS"/>
              </w:rPr>
              <w:t>şi</w:t>
            </w:r>
            <w:proofErr w:type="spellEnd"/>
            <w:r w:rsidRPr="00200B72">
              <w:rPr>
                <w:rFonts w:ascii="Trebuchet MS" w:hAnsi="Trebuchet MS"/>
              </w:rPr>
              <w:t xml:space="preserve"> neeligibile</w:t>
            </w:r>
          </w:p>
        </w:tc>
        <w:tc>
          <w:tcPr>
            <w:tcW w:w="6299" w:type="dxa"/>
          </w:tcPr>
          <w:p w:rsidR="00223100" w:rsidRPr="00200B72" w:rsidRDefault="00223100" w:rsidP="009C1C09">
            <w:pPr>
              <w:jc w:val="both"/>
              <w:rPr>
                <w:rFonts w:ascii="Trebuchet MS" w:hAnsi="Trebuchet MS"/>
              </w:rPr>
            </w:pPr>
          </w:p>
          <w:p w:rsidR="00223100" w:rsidRDefault="00223100" w:rsidP="009C1C09">
            <w:pPr>
              <w:jc w:val="both"/>
              <w:rPr>
                <w:rFonts w:ascii="Trebuchet MS" w:hAnsi="Trebuchet MS"/>
                <w:lang w:val="en-US"/>
              </w:rPr>
            </w:pPr>
            <w:proofErr w:type="spellStart"/>
            <w:r>
              <w:rPr>
                <w:rFonts w:ascii="Trebuchet MS" w:hAnsi="Trebuchet MS"/>
                <w:lang w:val="en-US"/>
              </w:rPr>
              <w:t>Investiţii</w:t>
            </w:r>
            <w:proofErr w:type="spellEnd"/>
            <w:r>
              <w:rPr>
                <w:rFonts w:ascii="Trebuchet MS" w:hAnsi="Trebuchet MS"/>
                <w:lang w:val="en-US"/>
              </w:rPr>
              <w:t xml:space="preserve"> </w:t>
            </w:r>
            <w:proofErr w:type="spellStart"/>
            <w:r>
              <w:rPr>
                <w:rFonts w:ascii="Trebuchet MS" w:hAnsi="Trebuchet MS"/>
                <w:lang w:val="en-US"/>
              </w:rPr>
              <w:t>în</w:t>
            </w:r>
            <w:proofErr w:type="spellEnd"/>
            <w:r>
              <w:rPr>
                <w:rFonts w:ascii="Trebuchet MS" w:hAnsi="Trebuchet MS"/>
                <w:lang w:val="en-US"/>
              </w:rPr>
              <w:t xml:space="preserve"> active </w:t>
            </w:r>
            <w:proofErr w:type="spellStart"/>
            <w:r>
              <w:rPr>
                <w:rFonts w:ascii="Trebuchet MS" w:hAnsi="Trebuchet MS"/>
                <w:lang w:val="en-US"/>
              </w:rPr>
              <w:t>corporale</w:t>
            </w:r>
            <w:proofErr w:type="spellEnd"/>
            <w:r>
              <w:rPr>
                <w:rFonts w:ascii="Trebuchet MS" w:hAnsi="Trebuchet MS"/>
                <w:lang w:val="en-US"/>
              </w:rPr>
              <w:t>:</w:t>
            </w:r>
          </w:p>
          <w:p w:rsidR="00223100" w:rsidRPr="00AE4758" w:rsidRDefault="00223100" w:rsidP="00223100">
            <w:pPr>
              <w:pStyle w:val="Listparagraf"/>
              <w:numPr>
                <w:ilvl w:val="0"/>
                <w:numId w:val="10"/>
              </w:numPr>
              <w:spacing w:after="0"/>
              <w:ind w:left="743" w:hanging="425"/>
              <w:jc w:val="both"/>
              <w:rPr>
                <w:rFonts w:ascii="Trebuchet MS" w:hAnsi="Trebuchet MS"/>
                <w:lang w:val="en-US"/>
              </w:rPr>
            </w:pPr>
            <w:proofErr w:type="spellStart"/>
            <w:r>
              <w:rPr>
                <w:rFonts w:ascii="Trebuchet MS" w:hAnsi="Trebuchet MS"/>
                <w:lang w:val="en-US"/>
              </w:rPr>
              <w:t>Înfiinţarea</w:t>
            </w:r>
            <w:proofErr w:type="spellEnd"/>
            <w:r>
              <w:rPr>
                <w:rFonts w:ascii="Trebuchet MS" w:hAnsi="Trebuchet MS"/>
                <w:lang w:val="en-US"/>
              </w:rPr>
              <w:t xml:space="preserve"> </w:t>
            </w:r>
            <w:proofErr w:type="spellStart"/>
            <w:r>
              <w:rPr>
                <w:rFonts w:ascii="Trebuchet MS" w:hAnsi="Trebuchet MS"/>
                <w:lang w:val="en-US"/>
              </w:rPr>
              <w:t>dezvoltarea</w:t>
            </w:r>
            <w:proofErr w:type="spellEnd"/>
            <w:r>
              <w:rPr>
                <w:rFonts w:ascii="Trebuchet MS" w:hAnsi="Trebuchet MS"/>
                <w:lang w:val="en-US"/>
              </w:rPr>
              <w:t xml:space="preserve"> </w:t>
            </w:r>
            <w:proofErr w:type="spellStart"/>
            <w:r>
              <w:rPr>
                <w:rFonts w:ascii="Trebuchet MS" w:hAnsi="Trebuchet MS"/>
                <w:lang w:val="en-US"/>
              </w:rPr>
              <w:t>şi</w:t>
            </w:r>
            <w:proofErr w:type="spellEnd"/>
            <w:r>
              <w:rPr>
                <w:rFonts w:ascii="Trebuchet MS" w:hAnsi="Trebuchet MS"/>
                <w:lang w:val="en-US"/>
              </w:rPr>
              <w:t xml:space="preserve"> </w:t>
            </w:r>
            <w:proofErr w:type="spellStart"/>
            <w:r>
              <w:rPr>
                <w:rFonts w:ascii="Trebuchet MS" w:hAnsi="Trebuchet MS"/>
                <w:lang w:val="en-US"/>
              </w:rPr>
              <w:t>dotarea</w:t>
            </w:r>
            <w:proofErr w:type="spellEnd"/>
            <w:r>
              <w:rPr>
                <w:rFonts w:ascii="Trebuchet MS" w:hAnsi="Trebuchet MS"/>
                <w:lang w:val="en-US"/>
              </w:rPr>
              <w:t xml:space="preserve"> </w:t>
            </w:r>
            <w:proofErr w:type="spellStart"/>
            <w:r>
              <w:rPr>
                <w:rFonts w:ascii="Trebuchet MS" w:hAnsi="Trebuchet MS"/>
                <w:lang w:val="en-US"/>
              </w:rPr>
              <w:t>infrastructurii</w:t>
            </w:r>
            <w:proofErr w:type="spellEnd"/>
            <w:r>
              <w:rPr>
                <w:rFonts w:ascii="Trebuchet MS" w:hAnsi="Trebuchet MS"/>
                <w:lang w:val="en-US"/>
              </w:rPr>
              <w:t xml:space="preserve"> </w:t>
            </w:r>
            <w:proofErr w:type="spellStart"/>
            <w:r w:rsidRPr="00AE4758">
              <w:rPr>
                <w:rFonts w:ascii="Trebuchet MS" w:hAnsi="Trebuchet MS"/>
                <w:lang w:val="en-US"/>
              </w:rPr>
              <w:t>centrelor</w:t>
            </w:r>
            <w:proofErr w:type="spellEnd"/>
            <w:r w:rsidRPr="00AE4758">
              <w:rPr>
                <w:rFonts w:ascii="Trebuchet MS" w:hAnsi="Trebuchet MS"/>
                <w:lang w:val="en-US"/>
              </w:rPr>
              <w:t xml:space="preserve"> de </w:t>
            </w:r>
            <w:proofErr w:type="spellStart"/>
            <w:r w:rsidRPr="00AE4758">
              <w:rPr>
                <w:rFonts w:ascii="Trebuchet MS" w:hAnsi="Trebuchet MS"/>
                <w:lang w:val="en-US"/>
              </w:rPr>
              <w:t>resurse</w:t>
            </w:r>
            <w:proofErr w:type="spellEnd"/>
            <w:r w:rsidRPr="00AE4758">
              <w:rPr>
                <w:rFonts w:ascii="Trebuchet MS" w:hAnsi="Trebuchet MS"/>
                <w:lang w:val="en-US"/>
              </w:rPr>
              <w:t xml:space="preserve"> ale </w:t>
            </w:r>
            <w:proofErr w:type="spellStart"/>
            <w:r w:rsidRPr="00AE4758">
              <w:rPr>
                <w:rFonts w:ascii="Trebuchet MS" w:hAnsi="Trebuchet MS"/>
                <w:lang w:val="en-US"/>
              </w:rPr>
              <w:t>societăţii</w:t>
            </w:r>
            <w:proofErr w:type="spellEnd"/>
            <w:r w:rsidRPr="00AE4758">
              <w:rPr>
                <w:rFonts w:ascii="Trebuchet MS" w:hAnsi="Trebuchet MS"/>
                <w:lang w:val="en-US"/>
              </w:rPr>
              <w:t xml:space="preserve"> </w:t>
            </w:r>
            <w:proofErr w:type="spellStart"/>
            <w:r w:rsidRPr="00AE4758">
              <w:rPr>
                <w:rFonts w:ascii="Trebuchet MS" w:hAnsi="Trebuchet MS"/>
                <w:lang w:val="en-US"/>
              </w:rPr>
              <w:t>civile</w:t>
            </w:r>
            <w:proofErr w:type="spellEnd"/>
            <w:r w:rsidRPr="00AE4758">
              <w:rPr>
                <w:rFonts w:ascii="Trebuchet MS" w:hAnsi="Trebuchet MS"/>
                <w:lang w:val="en-US"/>
              </w:rPr>
              <w:t>;</w:t>
            </w:r>
          </w:p>
          <w:p w:rsidR="00223100" w:rsidRPr="00AE4758" w:rsidRDefault="00223100" w:rsidP="00223100">
            <w:pPr>
              <w:pStyle w:val="Listparagraf"/>
              <w:numPr>
                <w:ilvl w:val="0"/>
                <w:numId w:val="10"/>
              </w:numPr>
              <w:spacing w:after="0"/>
              <w:ind w:left="743" w:hanging="425"/>
              <w:jc w:val="both"/>
              <w:rPr>
                <w:rFonts w:ascii="Trebuchet MS" w:hAnsi="Trebuchet MS"/>
                <w:lang w:val="en-US"/>
              </w:rPr>
            </w:pPr>
            <w:proofErr w:type="spellStart"/>
            <w:r w:rsidRPr="00AE4758">
              <w:rPr>
                <w:rFonts w:ascii="Trebuchet MS" w:hAnsi="Trebuchet MS"/>
                <w:lang w:val="en-US"/>
              </w:rPr>
              <w:t>Reabilitarea</w:t>
            </w:r>
            <w:proofErr w:type="spellEnd"/>
            <w:r w:rsidRPr="00AE4758">
              <w:rPr>
                <w:rFonts w:ascii="Trebuchet MS" w:hAnsi="Trebuchet MS"/>
                <w:lang w:val="en-US"/>
              </w:rPr>
              <w:t xml:space="preserve"> </w:t>
            </w:r>
            <w:proofErr w:type="spellStart"/>
            <w:r w:rsidRPr="00AE4758">
              <w:rPr>
                <w:rFonts w:ascii="Trebuchet MS" w:hAnsi="Trebuchet MS"/>
                <w:lang w:val="en-US"/>
              </w:rPr>
              <w:t>şi</w:t>
            </w:r>
            <w:proofErr w:type="spellEnd"/>
            <w:r w:rsidRPr="00AE4758">
              <w:rPr>
                <w:rFonts w:ascii="Trebuchet MS" w:hAnsi="Trebuchet MS"/>
                <w:lang w:val="en-US"/>
              </w:rPr>
              <w:t>/</w:t>
            </w:r>
            <w:proofErr w:type="spellStart"/>
            <w:r w:rsidRPr="00AE4758">
              <w:rPr>
                <w:rFonts w:ascii="Trebuchet MS" w:hAnsi="Trebuchet MS"/>
                <w:lang w:val="en-US"/>
              </w:rPr>
              <w:t>sau</w:t>
            </w:r>
            <w:proofErr w:type="spellEnd"/>
            <w:r w:rsidRPr="00AE4758">
              <w:rPr>
                <w:rFonts w:ascii="Trebuchet MS" w:hAnsi="Trebuchet MS"/>
                <w:lang w:val="en-US"/>
              </w:rPr>
              <w:t xml:space="preserve"> </w:t>
            </w:r>
            <w:proofErr w:type="spellStart"/>
            <w:r w:rsidRPr="00AE4758">
              <w:rPr>
                <w:rFonts w:ascii="Trebuchet MS" w:hAnsi="Trebuchet MS"/>
                <w:lang w:val="en-US"/>
              </w:rPr>
              <w:t>dotarea</w:t>
            </w:r>
            <w:proofErr w:type="spellEnd"/>
            <w:r w:rsidRPr="00AE4758">
              <w:rPr>
                <w:rFonts w:ascii="Trebuchet MS" w:hAnsi="Trebuchet MS"/>
                <w:lang w:val="en-US"/>
              </w:rPr>
              <w:t xml:space="preserve"> </w:t>
            </w:r>
            <w:proofErr w:type="spellStart"/>
            <w:r w:rsidRPr="00AE4758">
              <w:rPr>
                <w:rFonts w:ascii="Trebuchet MS" w:hAnsi="Trebuchet MS"/>
                <w:lang w:val="en-US"/>
              </w:rPr>
              <w:t>infrastructurii</w:t>
            </w:r>
            <w:proofErr w:type="spellEnd"/>
            <w:r w:rsidRPr="00AE4758">
              <w:rPr>
                <w:rFonts w:ascii="Trebuchet MS" w:hAnsi="Trebuchet MS"/>
                <w:lang w:val="en-US"/>
              </w:rPr>
              <w:t xml:space="preserve"> </w:t>
            </w:r>
            <w:proofErr w:type="spellStart"/>
            <w:r w:rsidRPr="00AE4758">
              <w:rPr>
                <w:rFonts w:ascii="Trebuchet MS" w:hAnsi="Trebuchet MS"/>
                <w:lang w:val="en-US"/>
              </w:rPr>
              <w:t>culturale</w:t>
            </w:r>
            <w:proofErr w:type="spellEnd"/>
            <w:r w:rsidRPr="00AE4758">
              <w:rPr>
                <w:rFonts w:ascii="Trebuchet MS" w:hAnsi="Trebuchet MS"/>
                <w:lang w:val="en-US"/>
              </w:rPr>
              <w:t xml:space="preserve"> ale </w:t>
            </w:r>
            <w:proofErr w:type="spellStart"/>
            <w:r w:rsidRPr="00AE4758">
              <w:rPr>
                <w:rFonts w:ascii="Trebuchet MS" w:hAnsi="Trebuchet MS"/>
                <w:lang w:val="en-US"/>
              </w:rPr>
              <w:t>organizaţiilor</w:t>
            </w:r>
            <w:proofErr w:type="spellEnd"/>
            <w:r w:rsidRPr="00AE4758">
              <w:rPr>
                <w:rFonts w:ascii="Trebuchet MS" w:hAnsi="Trebuchet MS"/>
                <w:lang w:val="en-US"/>
              </w:rPr>
              <w:t xml:space="preserve"> </w:t>
            </w:r>
            <w:proofErr w:type="spellStart"/>
            <w:r w:rsidRPr="00AE4758">
              <w:rPr>
                <w:rFonts w:ascii="Trebuchet MS" w:hAnsi="Trebuchet MS"/>
                <w:lang w:val="en-US"/>
              </w:rPr>
              <w:t>societăţii</w:t>
            </w:r>
            <w:proofErr w:type="spellEnd"/>
            <w:r w:rsidRPr="00AE4758">
              <w:rPr>
                <w:rFonts w:ascii="Trebuchet MS" w:hAnsi="Trebuchet MS"/>
                <w:lang w:val="en-US"/>
              </w:rPr>
              <w:t xml:space="preserve"> </w:t>
            </w:r>
            <w:proofErr w:type="spellStart"/>
            <w:r w:rsidRPr="00AE4758">
              <w:rPr>
                <w:rFonts w:ascii="Trebuchet MS" w:hAnsi="Trebuchet MS"/>
                <w:lang w:val="en-US"/>
              </w:rPr>
              <w:t>civile</w:t>
            </w:r>
            <w:proofErr w:type="spellEnd"/>
            <w:r w:rsidRPr="00AE4758">
              <w:rPr>
                <w:rFonts w:ascii="Trebuchet MS" w:hAnsi="Trebuchet MS"/>
                <w:lang w:val="en-US"/>
              </w:rPr>
              <w:t>;</w:t>
            </w:r>
          </w:p>
          <w:p w:rsidR="00223100" w:rsidRPr="00AE4758" w:rsidRDefault="00223100" w:rsidP="00223100">
            <w:pPr>
              <w:pStyle w:val="Listparagraf"/>
              <w:numPr>
                <w:ilvl w:val="0"/>
                <w:numId w:val="10"/>
              </w:numPr>
              <w:spacing w:after="0"/>
              <w:ind w:left="743" w:hanging="425"/>
              <w:jc w:val="both"/>
              <w:rPr>
                <w:rFonts w:ascii="Trebuchet MS" w:hAnsi="Trebuchet MS"/>
                <w:lang w:val="en-US"/>
              </w:rPr>
            </w:pPr>
            <w:proofErr w:type="spellStart"/>
            <w:r w:rsidRPr="00AE4758">
              <w:rPr>
                <w:rFonts w:ascii="Trebuchet MS" w:hAnsi="Trebuchet MS"/>
                <w:lang w:val="en-US"/>
              </w:rPr>
              <w:t>Dotarea</w:t>
            </w:r>
            <w:proofErr w:type="spellEnd"/>
            <w:r w:rsidRPr="00AE4758">
              <w:rPr>
                <w:rFonts w:ascii="Trebuchet MS" w:hAnsi="Trebuchet MS"/>
                <w:lang w:val="en-US"/>
              </w:rPr>
              <w:t xml:space="preserve"> </w:t>
            </w:r>
            <w:proofErr w:type="spellStart"/>
            <w:r w:rsidRPr="00AE4758">
              <w:rPr>
                <w:rFonts w:ascii="Trebuchet MS" w:hAnsi="Trebuchet MS"/>
                <w:lang w:val="en-US"/>
              </w:rPr>
              <w:t>spaţiilor</w:t>
            </w:r>
            <w:proofErr w:type="spellEnd"/>
            <w:r w:rsidRPr="00AE4758">
              <w:rPr>
                <w:rFonts w:ascii="Trebuchet MS" w:hAnsi="Trebuchet MS"/>
                <w:lang w:val="en-US"/>
              </w:rPr>
              <w:t xml:space="preserve"> de agreement de </w:t>
            </w:r>
            <w:proofErr w:type="spellStart"/>
            <w:r w:rsidRPr="00AE4758">
              <w:rPr>
                <w:rFonts w:ascii="Trebuchet MS" w:hAnsi="Trebuchet MS"/>
                <w:lang w:val="en-US"/>
              </w:rPr>
              <w:t>interes</w:t>
            </w:r>
            <w:proofErr w:type="spellEnd"/>
            <w:r w:rsidRPr="00AE4758">
              <w:rPr>
                <w:rFonts w:ascii="Trebuchet MS" w:hAnsi="Trebuchet MS"/>
                <w:lang w:val="en-US"/>
              </w:rPr>
              <w:t xml:space="preserve"> local;</w:t>
            </w:r>
          </w:p>
          <w:p w:rsidR="00223100" w:rsidRPr="00AE4758" w:rsidRDefault="00223100" w:rsidP="00223100">
            <w:pPr>
              <w:pStyle w:val="Listparagraf"/>
              <w:numPr>
                <w:ilvl w:val="0"/>
                <w:numId w:val="10"/>
              </w:numPr>
              <w:spacing w:after="0"/>
              <w:ind w:left="743" w:hanging="425"/>
              <w:jc w:val="both"/>
              <w:rPr>
                <w:rFonts w:ascii="Trebuchet MS" w:hAnsi="Trebuchet MS"/>
                <w:lang w:val="en-US"/>
              </w:rPr>
            </w:pPr>
            <w:proofErr w:type="spellStart"/>
            <w:r w:rsidRPr="00AE4758">
              <w:rPr>
                <w:rFonts w:ascii="Trebuchet MS" w:hAnsi="Trebuchet MS"/>
                <w:lang w:val="en-US"/>
              </w:rPr>
              <w:t>Dotarea</w:t>
            </w:r>
            <w:proofErr w:type="spellEnd"/>
            <w:r w:rsidRPr="00AE4758">
              <w:rPr>
                <w:rFonts w:ascii="Trebuchet MS" w:hAnsi="Trebuchet MS"/>
                <w:lang w:val="en-US"/>
              </w:rPr>
              <w:t xml:space="preserve"> </w:t>
            </w:r>
            <w:proofErr w:type="spellStart"/>
            <w:r w:rsidRPr="00AE4758">
              <w:rPr>
                <w:rFonts w:ascii="Trebuchet MS" w:hAnsi="Trebuchet MS"/>
                <w:lang w:val="en-US"/>
              </w:rPr>
              <w:t>centrelor</w:t>
            </w:r>
            <w:proofErr w:type="spellEnd"/>
            <w:r w:rsidRPr="00AE4758">
              <w:rPr>
                <w:rFonts w:ascii="Trebuchet MS" w:hAnsi="Trebuchet MS"/>
                <w:lang w:val="en-US"/>
              </w:rPr>
              <w:t xml:space="preserve"> </w:t>
            </w:r>
            <w:proofErr w:type="spellStart"/>
            <w:r w:rsidRPr="00AE4758">
              <w:rPr>
                <w:rFonts w:ascii="Trebuchet MS" w:hAnsi="Trebuchet MS"/>
                <w:lang w:val="en-US"/>
              </w:rPr>
              <w:t>multifuncţionale</w:t>
            </w:r>
            <w:proofErr w:type="spellEnd"/>
            <w:r w:rsidRPr="00AE4758">
              <w:rPr>
                <w:rFonts w:ascii="Trebuchet MS" w:hAnsi="Trebuchet MS"/>
                <w:lang w:val="en-US"/>
              </w:rPr>
              <w:t xml:space="preserve"> </w:t>
            </w:r>
            <w:proofErr w:type="spellStart"/>
            <w:r w:rsidRPr="00AE4758">
              <w:rPr>
                <w:rFonts w:ascii="Trebuchet MS" w:hAnsi="Trebuchet MS"/>
                <w:lang w:val="en-US"/>
              </w:rPr>
              <w:t>pentru</w:t>
            </w:r>
            <w:proofErr w:type="spellEnd"/>
            <w:r w:rsidRPr="00AE4758">
              <w:rPr>
                <w:rFonts w:ascii="Trebuchet MS" w:hAnsi="Trebuchet MS"/>
                <w:lang w:val="en-US"/>
              </w:rPr>
              <w:t xml:space="preserve"> </w:t>
            </w:r>
            <w:proofErr w:type="spellStart"/>
            <w:r w:rsidRPr="00AE4758">
              <w:rPr>
                <w:rFonts w:ascii="Trebuchet MS" w:hAnsi="Trebuchet MS"/>
                <w:lang w:val="en-US"/>
              </w:rPr>
              <w:t>asigurarea</w:t>
            </w:r>
            <w:proofErr w:type="spellEnd"/>
            <w:r w:rsidRPr="00AE4758">
              <w:rPr>
                <w:rFonts w:ascii="Trebuchet MS" w:hAnsi="Trebuchet MS"/>
                <w:lang w:val="en-US"/>
              </w:rPr>
              <w:t xml:space="preserve"> </w:t>
            </w:r>
            <w:proofErr w:type="spellStart"/>
            <w:r w:rsidRPr="00AE4758">
              <w:rPr>
                <w:rFonts w:ascii="Trebuchet MS" w:hAnsi="Trebuchet MS"/>
                <w:lang w:val="en-US"/>
              </w:rPr>
              <w:t>serviciilor</w:t>
            </w:r>
            <w:proofErr w:type="spellEnd"/>
            <w:r w:rsidRPr="00AE4758">
              <w:rPr>
                <w:rFonts w:ascii="Trebuchet MS" w:hAnsi="Trebuchet MS"/>
                <w:lang w:val="en-US"/>
              </w:rPr>
              <w:t xml:space="preserve"> locale de </w:t>
            </w:r>
            <w:proofErr w:type="spellStart"/>
            <w:r w:rsidRPr="00AE4758">
              <w:rPr>
                <w:rFonts w:ascii="Trebuchet MS" w:hAnsi="Trebuchet MS"/>
                <w:lang w:val="en-US"/>
              </w:rPr>
              <w:t>bază</w:t>
            </w:r>
            <w:proofErr w:type="spellEnd"/>
            <w:r w:rsidRPr="00AE4758">
              <w:rPr>
                <w:rFonts w:ascii="Trebuchet MS" w:hAnsi="Trebuchet MS"/>
                <w:lang w:val="en-US"/>
              </w:rPr>
              <w:t xml:space="preserve"> (</w:t>
            </w:r>
            <w:proofErr w:type="spellStart"/>
            <w:r w:rsidRPr="00AE4758">
              <w:rPr>
                <w:rFonts w:ascii="Trebuchet MS" w:hAnsi="Trebuchet MS"/>
              </w:rPr>
              <w:t>asistenţă</w:t>
            </w:r>
            <w:proofErr w:type="spellEnd"/>
            <w:r w:rsidRPr="00AE4758">
              <w:rPr>
                <w:rFonts w:ascii="Trebuchet MS" w:hAnsi="Trebuchet MS"/>
              </w:rPr>
              <w:t xml:space="preserve"> socială, programe pentru copii </w:t>
            </w:r>
            <w:proofErr w:type="spellStart"/>
            <w:r w:rsidRPr="00AE4758">
              <w:rPr>
                <w:rFonts w:ascii="Trebuchet MS" w:hAnsi="Trebuchet MS"/>
              </w:rPr>
              <w:t>şi</w:t>
            </w:r>
            <w:proofErr w:type="spellEnd"/>
            <w:r w:rsidRPr="00AE4758">
              <w:rPr>
                <w:rFonts w:ascii="Trebuchet MS" w:hAnsi="Trebuchet MS"/>
              </w:rPr>
              <w:t xml:space="preserve"> tineri, programe de integrare pentru rromi, programe de instruire, programe de </w:t>
            </w:r>
            <w:proofErr w:type="spellStart"/>
            <w:r w:rsidRPr="00AE4758">
              <w:rPr>
                <w:rFonts w:ascii="Trebuchet MS" w:hAnsi="Trebuchet MS"/>
              </w:rPr>
              <w:t>educaţie</w:t>
            </w:r>
            <w:proofErr w:type="spellEnd"/>
            <w:r w:rsidRPr="00AE4758">
              <w:rPr>
                <w:rFonts w:ascii="Trebuchet MS" w:hAnsi="Trebuchet MS"/>
              </w:rPr>
              <w:t xml:space="preserve"> preventive, pentru persoane cu </w:t>
            </w:r>
            <w:proofErr w:type="spellStart"/>
            <w:r w:rsidRPr="00AE4758">
              <w:rPr>
                <w:rFonts w:ascii="Trebuchet MS" w:hAnsi="Trebuchet MS"/>
              </w:rPr>
              <w:t>dizabilităţi</w:t>
            </w:r>
            <w:proofErr w:type="spellEnd"/>
            <w:r w:rsidRPr="00AE4758">
              <w:rPr>
                <w:rFonts w:ascii="Trebuchet MS" w:hAnsi="Trebuchet MS"/>
              </w:rPr>
              <w:t xml:space="preserve"> provenite în special din grupurile marginalizate (rromi) etc. </w:t>
            </w:r>
          </w:p>
          <w:p w:rsidR="00223100" w:rsidRPr="009C1C09" w:rsidRDefault="00223100" w:rsidP="00223100">
            <w:pPr>
              <w:pStyle w:val="Listparagraf"/>
              <w:numPr>
                <w:ilvl w:val="0"/>
                <w:numId w:val="10"/>
              </w:numPr>
              <w:spacing w:after="0"/>
              <w:ind w:left="743" w:hanging="425"/>
              <w:jc w:val="both"/>
              <w:rPr>
                <w:rFonts w:ascii="Trebuchet MS" w:hAnsi="Trebuchet MS"/>
                <w:lang w:val="en-US"/>
              </w:rPr>
            </w:pPr>
            <w:r>
              <w:rPr>
                <w:rFonts w:ascii="Trebuchet MS" w:hAnsi="Trebuchet MS"/>
              </w:rPr>
              <w:t xml:space="preserve">Construirea, reabilitarea </w:t>
            </w:r>
            <w:proofErr w:type="spellStart"/>
            <w:r>
              <w:rPr>
                <w:rFonts w:ascii="Trebuchet MS" w:hAnsi="Trebuchet MS"/>
              </w:rPr>
              <w:t>şi</w:t>
            </w:r>
            <w:proofErr w:type="spellEnd"/>
            <w:r>
              <w:rPr>
                <w:rFonts w:ascii="Trebuchet MS" w:hAnsi="Trebuchet MS"/>
              </w:rPr>
              <w:t xml:space="preserve">/sau dotarea </w:t>
            </w:r>
            <w:proofErr w:type="spellStart"/>
            <w:r>
              <w:rPr>
                <w:rFonts w:ascii="Trebuchet MS" w:hAnsi="Trebuchet MS"/>
              </w:rPr>
              <w:t>unităţilor</w:t>
            </w:r>
            <w:proofErr w:type="spellEnd"/>
            <w:r>
              <w:rPr>
                <w:rFonts w:ascii="Trebuchet MS" w:hAnsi="Trebuchet MS"/>
              </w:rPr>
              <w:t xml:space="preserve"> pentru </w:t>
            </w:r>
            <w:proofErr w:type="spellStart"/>
            <w:r>
              <w:rPr>
                <w:rFonts w:ascii="Trebuchet MS" w:hAnsi="Trebuchet MS"/>
              </w:rPr>
              <w:t>situaţii</w:t>
            </w:r>
            <w:proofErr w:type="spellEnd"/>
            <w:r>
              <w:rPr>
                <w:rFonts w:ascii="Trebuchet MS" w:hAnsi="Trebuchet MS"/>
              </w:rPr>
              <w:t xml:space="preserve"> de </w:t>
            </w:r>
            <w:proofErr w:type="spellStart"/>
            <w:r>
              <w:rPr>
                <w:rFonts w:ascii="Trebuchet MS" w:hAnsi="Trebuchet MS"/>
              </w:rPr>
              <w:t>urgenţă</w:t>
            </w:r>
            <w:proofErr w:type="spellEnd"/>
          </w:p>
          <w:p w:rsidR="00223100" w:rsidRPr="009C1C09" w:rsidRDefault="00223100" w:rsidP="009C1C09">
            <w:pPr>
              <w:spacing w:after="0" w:line="240" w:lineRule="auto"/>
              <w:ind w:left="318"/>
              <w:jc w:val="both"/>
              <w:rPr>
                <w:rFonts w:ascii="Trebuchet MS" w:hAnsi="Trebuchet MS"/>
                <w:lang w:val="en-US"/>
              </w:rPr>
            </w:pPr>
            <w:r w:rsidRPr="009A767B">
              <w:rPr>
                <w:rFonts w:ascii="Trebuchet MS" w:hAnsi="Trebuchet MS"/>
              </w:rPr>
              <w:lastRenderedPageBreak/>
              <w:t>Investiții în crearea, îmbunătățirea și extinderea tuturor tipurilor de infrastructuri la scară mică pentru dezvoltarea serviciilor sociale prevăzute in nomenclatorul serviciilor sociale conform HG nr 867/2015;</w:t>
            </w:r>
          </w:p>
          <w:p w:rsidR="00223100" w:rsidRPr="00E239DC" w:rsidRDefault="00223100" w:rsidP="009C1C09">
            <w:pPr>
              <w:pStyle w:val="Listparagraf"/>
              <w:ind w:left="743"/>
              <w:jc w:val="both"/>
              <w:rPr>
                <w:rFonts w:ascii="Trebuchet MS" w:hAnsi="Trebuchet MS"/>
                <w:lang w:val="en-US"/>
              </w:rPr>
            </w:pPr>
          </w:p>
          <w:p w:rsidR="00223100" w:rsidRPr="00FC1A00" w:rsidRDefault="00223100" w:rsidP="009C1C09">
            <w:pPr>
              <w:jc w:val="both"/>
              <w:rPr>
                <w:rFonts w:ascii="Trebuchet MS" w:hAnsi="Trebuchet MS"/>
                <w:lang w:val="en-US"/>
              </w:rPr>
            </w:pPr>
            <w:proofErr w:type="spellStart"/>
            <w:r w:rsidRPr="00FC1A00">
              <w:rPr>
                <w:rFonts w:ascii="Trebuchet MS" w:hAnsi="Trebuchet MS"/>
                <w:lang w:val="en-US"/>
              </w:rPr>
              <w:t>Investiţii</w:t>
            </w:r>
            <w:proofErr w:type="spellEnd"/>
            <w:r w:rsidRPr="00FC1A00">
              <w:rPr>
                <w:rFonts w:ascii="Trebuchet MS" w:hAnsi="Trebuchet MS"/>
                <w:lang w:val="en-US"/>
              </w:rPr>
              <w:t xml:space="preserve"> </w:t>
            </w:r>
            <w:proofErr w:type="spellStart"/>
            <w:r w:rsidRPr="00FC1A00">
              <w:rPr>
                <w:rFonts w:ascii="Trebuchet MS" w:hAnsi="Trebuchet MS"/>
                <w:lang w:val="en-US"/>
              </w:rPr>
              <w:t>în</w:t>
            </w:r>
            <w:proofErr w:type="spellEnd"/>
            <w:r w:rsidRPr="00FC1A00">
              <w:rPr>
                <w:rFonts w:ascii="Trebuchet MS" w:hAnsi="Trebuchet MS"/>
                <w:lang w:val="en-US"/>
              </w:rPr>
              <w:t xml:space="preserve"> active </w:t>
            </w:r>
            <w:proofErr w:type="spellStart"/>
            <w:r w:rsidRPr="00FC1A00">
              <w:rPr>
                <w:rFonts w:ascii="Trebuchet MS" w:hAnsi="Trebuchet MS"/>
                <w:lang w:val="en-US"/>
              </w:rPr>
              <w:t>necorporale</w:t>
            </w:r>
            <w:proofErr w:type="spellEnd"/>
            <w:r w:rsidRPr="00FC1A00">
              <w:rPr>
                <w:rFonts w:ascii="Trebuchet MS" w:hAnsi="Trebuchet MS"/>
                <w:lang w:val="en-US"/>
              </w:rPr>
              <w:t>:</w:t>
            </w:r>
          </w:p>
          <w:p w:rsidR="00223100" w:rsidRPr="00EF0C94" w:rsidRDefault="00223100" w:rsidP="00223100">
            <w:pPr>
              <w:pStyle w:val="Listparagraf"/>
              <w:numPr>
                <w:ilvl w:val="0"/>
                <w:numId w:val="11"/>
              </w:numPr>
              <w:spacing w:after="0"/>
              <w:jc w:val="both"/>
              <w:rPr>
                <w:rFonts w:ascii="Trebuchet MS" w:hAnsi="Trebuchet MS"/>
                <w:lang w:val="en-US"/>
              </w:rPr>
            </w:pPr>
            <w:proofErr w:type="spellStart"/>
            <w:r>
              <w:rPr>
                <w:rFonts w:ascii="Trebuchet MS" w:hAnsi="Trebuchet MS"/>
                <w:lang w:val="en-US"/>
              </w:rPr>
              <w:t>onorariile</w:t>
            </w:r>
            <w:proofErr w:type="spellEnd"/>
            <w:r>
              <w:rPr>
                <w:rFonts w:ascii="Trebuchet MS" w:hAnsi="Trebuchet MS"/>
                <w:lang w:val="en-US"/>
              </w:rPr>
              <w:t xml:space="preserve"> </w:t>
            </w:r>
            <w:proofErr w:type="spellStart"/>
            <w:r>
              <w:rPr>
                <w:rFonts w:ascii="Trebuchet MS" w:hAnsi="Trebuchet MS"/>
                <w:lang w:val="en-US"/>
              </w:rPr>
              <w:t>pentru</w:t>
            </w:r>
            <w:proofErr w:type="spellEnd"/>
            <w:r>
              <w:rPr>
                <w:rFonts w:ascii="Trebuchet MS" w:hAnsi="Trebuchet MS"/>
                <w:lang w:val="en-US"/>
              </w:rPr>
              <w:t xml:space="preserve"> </w:t>
            </w:r>
            <w:proofErr w:type="spellStart"/>
            <w:r>
              <w:rPr>
                <w:rFonts w:ascii="Trebuchet MS" w:hAnsi="Trebuchet MS"/>
                <w:lang w:val="en-US"/>
              </w:rPr>
              <w:t>arhitecti</w:t>
            </w:r>
            <w:proofErr w:type="spellEnd"/>
            <w:r>
              <w:rPr>
                <w:rFonts w:ascii="Trebuchet MS" w:hAnsi="Trebuchet MS"/>
                <w:lang w:val="en-US"/>
              </w:rPr>
              <w:t xml:space="preserve">, </w:t>
            </w:r>
            <w:proofErr w:type="spellStart"/>
            <w:r>
              <w:rPr>
                <w:rFonts w:ascii="Trebuchet MS" w:hAnsi="Trebuchet MS"/>
                <w:lang w:val="en-US"/>
              </w:rPr>
              <w:t>ingineri</w:t>
            </w:r>
            <w:proofErr w:type="spellEnd"/>
            <w:r>
              <w:rPr>
                <w:rFonts w:ascii="Trebuchet MS" w:hAnsi="Trebuchet MS"/>
                <w:lang w:val="en-US"/>
              </w:rPr>
              <w:t xml:space="preserve"> </w:t>
            </w:r>
            <w:proofErr w:type="spellStart"/>
            <w:r>
              <w:rPr>
                <w:rFonts w:ascii="Trebuchet MS" w:hAnsi="Trebuchet MS"/>
                <w:lang w:val="en-US"/>
              </w:rPr>
              <w:t>şi</w:t>
            </w:r>
            <w:proofErr w:type="spellEnd"/>
            <w:r>
              <w:rPr>
                <w:rFonts w:ascii="Trebuchet MS" w:hAnsi="Trebuchet MS"/>
                <w:lang w:val="en-US"/>
              </w:rPr>
              <w:t xml:space="preserve"> </w:t>
            </w:r>
            <w:proofErr w:type="spellStart"/>
            <w:r>
              <w:rPr>
                <w:rFonts w:ascii="Trebuchet MS" w:hAnsi="Trebuchet MS"/>
                <w:lang w:val="en-US"/>
              </w:rPr>
              <w:t>consultanţi</w:t>
            </w:r>
            <w:proofErr w:type="spellEnd"/>
            <w:r>
              <w:rPr>
                <w:rFonts w:ascii="Trebuchet MS" w:hAnsi="Trebuchet MS"/>
                <w:lang w:val="en-US"/>
              </w:rPr>
              <w:t xml:space="preserve">, </w:t>
            </w:r>
            <w:proofErr w:type="spellStart"/>
            <w:r>
              <w:rPr>
                <w:rFonts w:ascii="Trebuchet MS" w:hAnsi="Trebuchet MS"/>
                <w:lang w:val="en-US"/>
              </w:rPr>
              <w:t>onorariile</w:t>
            </w:r>
            <w:proofErr w:type="spellEnd"/>
            <w:r>
              <w:rPr>
                <w:rFonts w:ascii="Trebuchet MS" w:hAnsi="Trebuchet MS"/>
                <w:lang w:val="en-US"/>
              </w:rPr>
              <w:t xml:space="preserve"> </w:t>
            </w:r>
            <w:proofErr w:type="spellStart"/>
            <w:r>
              <w:rPr>
                <w:rFonts w:ascii="Trebuchet MS" w:hAnsi="Trebuchet MS"/>
                <w:lang w:val="en-US"/>
              </w:rPr>
              <w:t>pentru</w:t>
            </w:r>
            <w:proofErr w:type="spellEnd"/>
            <w:r>
              <w:rPr>
                <w:rFonts w:ascii="Trebuchet MS" w:hAnsi="Trebuchet MS"/>
                <w:lang w:val="en-US"/>
              </w:rPr>
              <w:t xml:space="preserve"> </w:t>
            </w:r>
            <w:proofErr w:type="spellStart"/>
            <w:r>
              <w:rPr>
                <w:rFonts w:ascii="Trebuchet MS" w:hAnsi="Trebuchet MS"/>
                <w:lang w:val="en-US"/>
              </w:rPr>
              <w:t>consiliere</w:t>
            </w:r>
            <w:proofErr w:type="spellEnd"/>
            <w:r>
              <w:rPr>
                <w:rFonts w:ascii="Trebuchet MS" w:hAnsi="Trebuchet MS"/>
                <w:lang w:val="en-US"/>
              </w:rPr>
              <w:t xml:space="preserve"> </w:t>
            </w:r>
            <w:proofErr w:type="spellStart"/>
            <w:r>
              <w:rPr>
                <w:rFonts w:ascii="Trebuchet MS" w:hAnsi="Trebuchet MS"/>
                <w:lang w:val="en-US"/>
              </w:rPr>
              <w:t>privind</w:t>
            </w:r>
            <w:proofErr w:type="spellEnd"/>
            <w:r>
              <w:rPr>
                <w:rFonts w:ascii="Trebuchet MS" w:hAnsi="Trebuchet MS"/>
                <w:lang w:val="en-US"/>
              </w:rPr>
              <w:t xml:space="preserve"> </w:t>
            </w:r>
            <w:proofErr w:type="spellStart"/>
            <w:r>
              <w:rPr>
                <w:rFonts w:ascii="Trebuchet MS" w:hAnsi="Trebuchet MS"/>
                <w:lang w:val="en-US"/>
              </w:rPr>
              <w:t>durabilitatea</w:t>
            </w:r>
            <w:proofErr w:type="spellEnd"/>
            <w:r>
              <w:rPr>
                <w:rFonts w:ascii="Trebuchet MS" w:hAnsi="Trebuchet MS"/>
                <w:lang w:val="en-US"/>
              </w:rPr>
              <w:t xml:space="preserve"> </w:t>
            </w:r>
            <w:proofErr w:type="spellStart"/>
            <w:r>
              <w:rPr>
                <w:rFonts w:ascii="Trebuchet MS" w:hAnsi="Trebuchet MS"/>
                <w:lang w:val="en-US"/>
              </w:rPr>
              <w:t>economică</w:t>
            </w:r>
            <w:proofErr w:type="spellEnd"/>
            <w:r>
              <w:rPr>
                <w:rFonts w:ascii="Trebuchet MS" w:hAnsi="Trebuchet MS"/>
                <w:lang w:val="en-US"/>
              </w:rPr>
              <w:t xml:space="preserve"> </w:t>
            </w:r>
            <w:proofErr w:type="spellStart"/>
            <w:r>
              <w:rPr>
                <w:rFonts w:ascii="Trebuchet MS" w:hAnsi="Trebuchet MS"/>
                <w:lang w:val="en-US"/>
              </w:rPr>
              <w:t>şi</w:t>
            </w:r>
            <w:proofErr w:type="spellEnd"/>
            <w:r>
              <w:rPr>
                <w:rFonts w:ascii="Trebuchet MS" w:hAnsi="Trebuchet MS"/>
                <w:lang w:val="en-US"/>
              </w:rPr>
              <w:t xml:space="preserve"> de </w:t>
            </w:r>
            <w:proofErr w:type="spellStart"/>
            <w:r>
              <w:rPr>
                <w:rFonts w:ascii="Trebuchet MS" w:hAnsi="Trebuchet MS"/>
                <w:lang w:val="en-US"/>
              </w:rPr>
              <w:t>mediu</w:t>
            </w:r>
            <w:proofErr w:type="spellEnd"/>
            <w:r>
              <w:rPr>
                <w:rFonts w:ascii="Trebuchet MS" w:hAnsi="Trebuchet MS"/>
                <w:lang w:val="en-US"/>
              </w:rPr>
              <w:t xml:space="preserve">, inclusive </w:t>
            </w:r>
            <w:proofErr w:type="spellStart"/>
            <w:r>
              <w:rPr>
                <w:rFonts w:ascii="Trebuchet MS" w:hAnsi="Trebuchet MS"/>
                <w:lang w:val="en-US"/>
              </w:rPr>
              <w:t>studiile</w:t>
            </w:r>
            <w:proofErr w:type="spellEnd"/>
            <w:r>
              <w:rPr>
                <w:rFonts w:ascii="Trebuchet MS" w:hAnsi="Trebuchet MS"/>
                <w:lang w:val="en-US"/>
              </w:rPr>
              <w:t xml:space="preserve"> de </w:t>
            </w:r>
            <w:proofErr w:type="spellStart"/>
            <w:r>
              <w:rPr>
                <w:rFonts w:ascii="Trebuchet MS" w:hAnsi="Trebuchet MS"/>
                <w:lang w:val="en-US"/>
              </w:rPr>
              <w:t>fezabilitate</w:t>
            </w:r>
            <w:proofErr w:type="spellEnd"/>
            <w:r>
              <w:rPr>
                <w:rFonts w:ascii="Trebuchet MS" w:hAnsi="Trebuchet MS"/>
                <w:lang w:val="en-US"/>
              </w:rPr>
              <w:t xml:space="preserve">, </w:t>
            </w:r>
            <w:proofErr w:type="spellStart"/>
            <w:r>
              <w:rPr>
                <w:rFonts w:ascii="Trebuchet MS" w:hAnsi="Trebuchet MS"/>
                <w:lang w:val="en-US"/>
              </w:rPr>
              <w:t>vor</w:t>
            </w:r>
            <w:proofErr w:type="spellEnd"/>
            <w:r>
              <w:rPr>
                <w:rFonts w:ascii="Trebuchet MS" w:hAnsi="Trebuchet MS"/>
                <w:lang w:val="en-US"/>
              </w:rPr>
              <w:t xml:space="preserve"> fi </w:t>
            </w:r>
            <w:proofErr w:type="spellStart"/>
            <w:r>
              <w:rPr>
                <w:rFonts w:ascii="Trebuchet MS" w:hAnsi="Trebuchet MS"/>
                <w:lang w:val="en-US"/>
              </w:rPr>
              <w:t>realizate</w:t>
            </w:r>
            <w:proofErr w:type="spellEnd"/>
            <w:r>
              <w:rPr>
                <w:rFonts w:ascii="Trebuchet MS" w:hAnsi="Trebuchet MS"/>
                <w:lang w:val="en-US"/>
              </w:rPr>
              <w:t xml:space="preserve"> in </w:t>
            </w:r>
            <w:proofErr w:type="spellStart"/>
            <w:r>
              <w:rPr>
                <w:rFonts w:ascii="Trebuchet MS" w:hAnsi="Trebuchet MS"/>
                <w:lang w:val="en-US"/>
              </w:rPr>
              <w:t>limita</w:t>
            </w:r>
            <w:proofErr w:type="spellEnd"/>
            <w:r>
              <w:rPr>
                <w:rFonts w:ascii="Trebuchet MS" w:hAnsi="Trebuchet MS"/>
                <w:lang w:val="en-US"/>
              </w:rPr>
              <w:t xml:space="preserve"> a 10% din </w:t>
            </w:r>
            <w:proofErr w:type="spellStart"/>
            <w:r>
              <w:rPr>
                <w:rFonts w:ascii="Trebuchet MS" w:hAnsi="Trebuchet MS"/>
                <w:lang w:val="en-US"/>
              </w:rPr>
              <w:t>totalul</w:t>
            </w:r>
            <w:proofErr w:type="spellEnd"/>
            <w:r>
              <w:rPr>
                <w:rFonts w:ascii="Trebuchet MS" w:hAnsi="Trebuchet MS"/>
                <w:lang w:val="en-US"/>
              </w:rPr>
              <w:t xml:space="preserve"> </w:t>
            </w:r>
            <w:proofErr w:type="spellStart"/>
            <w:r>
              <w:rPr>
                <w:rFonts w:ascii="Trebuchet MS" w:hAnsi="Trebuchet MS"/>
                <w:lang w:val="en-US"/>
              </w:rPr>
              <w:t>cheltuielilor</w:t>
            </w:r>
            <w:proofErr w:type="spellEnd"/>
            <w:r>
              <w:rPr>
                <w:rFonts w:ascii="Trebuchet MS" w:hAnsi="Trebuchet MS"/>
                <w:lang w:val="en-US"/>
              </w:rPr>
              <w:t xml:space="preserve"> </w:t>
            </w:r>
            <w:proofErr w:type="spellStart"/>
            <w:r>
              <w:rPr>
                <w:rFonts w:ascii="Trebuchet MS" w:hAnsi="Trebuchet MS"/>
                <w:lang w:val="en-US"/>
              </w:rPr>
              <w:t>eligibile</w:t>
            </w:r>
            <w:proofErr w:type="spellEnd"/>
            <w:r>
              <w:rPr>
                <w:rFonts w:ascii="Trebuchet MS" w:hAnsi="Trebuchet MS"/>
                <w:lang w:val="en-US"/>
              </w:rPr>
              <w:t xml:space="preserve"> </w:t>
            </w:r>
            <w:proofErr w:type="spellStart"/>
            <w:r>
              <w:rPr>
                <w:rFonts w:ascii="Trebuchet MS" w:hAnsi="Trebuchet MS"/>
                <w:lang w:val="en-US"/>
              </w:rPr>
              <w:t>pentru</w:t>
            </w:r>
            <w:proofErr w:type="spellEnd"/>
            <w:r>
              <w:rPr>
                <w:rFonts w:ascii="Trebuchet MS" w:hAnsi="Trebuchet MS"/>
                <w:lang w:val="en-US"/>
              </w:rPr>
              <w:t xml:space="preserve"> </w:t>
            </w:r>
            <w:proofErr w:type="spellStart"/>
            <w:r>
              <w:rPr>
                <w:rFonts w:ascii="Trebuchet MS" w:hAnsi="Trebuchet MS"/>
                <w:lang w:val="en-US"/>
              </w:rPr>
              <w:t>proiectele</w:t>
            </w:r>
            <w:proofErr w:type="spellEnd"/>
            <w:r>
              <w:rPr>
                <w:rFonts w:ascii="Trebuchet MS" w:hAnsi="Trebuchet MS"/>
                <w:lang w:val="en-US"/>
              </w:rPr>
              <w:t xml:space="preserve"> care </w:t>
            </w:r>
            <w:proofErr w:type="spellStart"/>
            <w:r>
              <w:rPr>
                <w:rFonts w:ascii="Trebuchet MS" w:hAnsi="Trebuchet MS"/>
                <w:lang w:val="en-US"/>
              </w:rPr>
              <w:t>prevăd</w:t>
            </w:r>
            <w:proofErr w:type="spellEnd"/>
            <w:r>
              <w:rPr>
                <w:rFonts w:ascii="Trebuchet MS" w:hAnsi="Trebuchet MS"/>
                <w:lang w:val="en-US"/>
              </w:rPr>
              <w:t xml:space="preserve"> </w:t>
            </w:r>
            <w:proofErr w:type="spellStart"/>
            <w:r>
              <w:rPr>
                <w:rFonts w:ascii="Trebuchet MS" w:hAnsi="Trebuchet MS"/>
                <w:lang w:val="en-US"/>
              </w:rPr>
              <w:t>şi</w:t>
            </w:r>
            <w:proofErr w:type="spellEnd"/>
            <w:r>
              <w:rPr>
                <w:rFonts w:ascii="Trebuchet MS" w:hAnsi="Trebuchet MS"/>
                <w:lang w:val="en-US"/>
              </w:rPr>
              <w:t xml:space="preserve"> </w:t>
            </w:r>
            <w:proofErr w:type="spellStart"/>
            <w:r>
              <w:rPr>
                <w:rFonts w:ascii="Trebuchet MS" w:hAnsi="Trebuchet MS"/>
                <w:lang w:val="en-US"/>
              </w:rPr>
              <w:t>construcţii-montaj</w:t>
            </w:r>
            <w:proofErr w:type="spellEnd"/>
            <w:r>
              <w:rPr>
                <w:rFonts w:ascii="Trebuchet MS" w:hAnsi="Trebuchet MS"/>
                <w:lang w:val="en-US"/>
              </w:rPr>
              <w:t xml:space="preserve">, </w:t>
            </w:r>
            <w:proofErr w:type="spellStart"/>
            <w:r>
              <w:rPr>
                <w:rFonts w:ascii="Trebuchet MS" w:hAnsi="Trebuchet MS"/>
                <w:lang w:val="en-US"/>
              </w:rPr>
              <w:t>şi</w:t>
            </w:r>
            <w:proofErr w:type="spellEnd"/>
            <w:r>
              <w:rPr>
                <w:rFonts w:ascii="Trebuchet MS" w:hAnsi="Trebuchet MS"/>
                <w:lang w:val="en-US"/>
              </w:rPr>
              <w:t xml:space="preserve"> in </w:t>
            </w:r>
            <w:proofErr w:type="spellStart"/>
            <w:r>
              <w:rPr>
                <w:rFonts w:ascii="Trebuchet MS" w:hAnsi="Trebuchet MS"/>
                <w:lang w:val="en-US"/>
              </w:rPr>
              <w:t>limita</w:t>
            </w:r>
            <w:proofErr w:type="spellEnd"/>
            <w:r>
              <w:rPr>
                <w:rFonts w:ascii="Trebuchet MS" w:hAnsi="Trebuchet MS"/>
                <w:lang w:val="en-US"/>
              </w:rPr>
              <w:t xml:space="preserve"> a 5% </w:t>
            </w:r>
            <w:proofErr w:type="spellStart"/>
            <w:r>
              <w:rPr>
                <w:rFonts w:ascii="Trebuchet MS" w:hAnsi="Trebuchet MS"/>
                <w:lang w:val="en-US"/>
              </w:rPr>
              <w:t>pentru</w:t>
            </w:r>
            <w:proofErr w:type="spellEnd"/>
            <w:r>
              <w:rPr>
                <w:rFonts w:ascii="Trebuchet MS" w:hAnsi="Trebuchet MS"/>
                <w:lang w:val="en-US"/>
              </w:rPr>
              <w:t xml:space="preserve"> </w:t>
            </w:r>
            <w:proofErr w:type="spellStart"/>
            <w:r>
              <w:rPr>
                <w:rFonts w:ascii="Trebuchet MS" w:hAnsi="Trebuchet MS"/>
                <w:lang w:val="en-US"/>
              </w:rPr>
              <w:t>proiectele</w:t>
            </w:r>
            <w:proofErr w:type="spellEnd"/>
            <w:r>
              <w:rPr>
                <w:rFonts w:ascii="Trebuchet MS" w:hAnsi="Trebuchet MS"/>
                <w:lang w:val="en-US"/>
              </w:rPr>
              <w:t xml:space="preserve"> care </w:t>
            </w:r>
            <w:proofErr w:type="spellStart"/>
            <w:r>
              <w:rPr>
                <w:rFonts w:ascii="Trebuchet MS" w:hAnsi="Trebuchet MS"/>
                <w:lang w:val="en-US"/>
              </w:rPr>
              <w:t>prevăd</w:t>
            </w:r>
            <w:proofErr w:type="spellEnd"/>
            <w:r>
              <w:rPr>
                <w:rFonts w:ascii="Trebuchet MS" w:hAnsi="Trebuchet MS"/>
                <w:lang w:val="en-US"/>
              </w:rPr>
              <w:t xml:space="preserve"> </w:t>
            </w:r>
            <w:proofErr w:type="spellStart"/>
            <w:r>
              <w:rPr>
                <w:rFonts w:ascii="Trebuchet MS" w:hAnsi="Trebuchet MS"/>
                <w:lang w:val="en-US"/>
              </w:rPr>
              <w:t>simpla</w:t>
            </w:r>
            <w:proofErr w:type="spellEnd"/>
            <w:r>
              <w:rPr>
                <w:rFonts w:ascii="Trebuchet MS" w:hAnsi="Trebuchet MS"/>
                <w:lang w:val="en-US"/>
              </w:rPr>
              <w:t xml:space="preserve"> </w:t>
            </w:r>
            <w:proofErr w:type="spellStart"/>
            <w:r>
              <w:rPr>
                <w:rFonts w:ascii="Trebuchet MS" w:hAnsi="Trebuchet MS"/>
                <w:lang w:val="en-US"/>
              </w:rPr>
              <w:t>achiziţie</w:t>
            </w:r>
            <w:proofErr w:type="spellEnd"/>
            <w:r>
              <w:rPr>
                <w:rFonts w:ascii="Trebuchet MS" w:hAnsi="Trebuchet MS"/>
                <w:lang w:val="en-US"/>
              </w:rPr>
              <w:t>.</w:t>
            </w: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proofErr w:type="spellStart"/>
            <w:r w:rsidRPr="00200B72">
              <w:rPr>
                <w:rFonts w:ascii="Trebuchet MS" w:hAnsi="Trebuchet MS"/>
              </w:rPr>
              <w:t>Condiţii</w:t>
            </w:r>
            <w:proofErr w:type="spellEnd"/>
            <w:r w:rsidRPr="00200B72">
              <w:rPr>
                <w:rFonts w:ascii="Trebuchet MS" w:hAnsi="Trebuchet MS"/>
              </w:rPr>
              <w:t xml:space="preserve"> de eligibilitate</w:t>
            </w:r>
          </w:p>
        </w:tc>
        <w:tc>
          <w:tcPr>
            <w:tcW w:w="6299" w:type="dxa"/>
          </w:tcPr>
          <w:p w:rsidR="00223100" w:rsidRPr="00200B72" w:rsidRDefault="00223100" w:rsidP="009C1C09">
            <w:pPr>
              <w:jc w:val="both"/>
              <w:rPr>
                <w:rFonts w:ascii="Trebuchet MS" w:hAnsi="Trebuchet MS"/>
              </w:rPr>
            </w:pPr>
          </w:p>
          <w:p w:rsidR="00223100" w:rsidRPr="00200B72" w:rsidRDefault="00223100" w:rsidP="009C1C09">
            <w:pPr>
              <w:jc w:val="both"/>
              <w:rPr>
                <w:rFonts w:ascii="Trebuchet MS" w:hAnsi="Trebuchet MS"/>
              </w:rPr>
            </w:pPr>
            <w:r>
              <w:rPr>
                <w:rFonts w:ascii="Trebuchet MS" w:hAnsi="Trebuchet MS"/>
              </w:rPr>
              <w:t xml:space="preserve">Pentru proiectele de </w:t>
            </w:r>
            <w:proofErr w:type="spellStart"/>
            <w:r>
              <w:rPr>
                <w:rFonts w:ascii="Trebuchet MS" w:hAnsi="Trebuchet MS"/>
              </w:rPr>
              <w:t>investiţii</w:t>
            </w:r>
            <w:proofErr w:type="spellEnd"/>
            <w:r>
              <w:rPr>
                <w:rFonts w:ascii="Trebuchet MS" w:hAnsi="Trebuchet MS"/>
              </w:rPr>
              <w:t>:</w:t>
            </w:r>
          </w:p>
          <w:p w:rsidR="00223100" w:rsidRPr="00200B72" w:rsidRDefault="00223100" w:rsidP="00223100">
            <w:pPr>
              <w:pStyle w:val="Listparagraf"/>
              <w:numPr>
                <w:ilvl w:val="0"/>
                <w:numId w:val="3"/>
              </w:numPr>
              <w:spacing w:after="0"/>
              <w:jc w:val="both"/>
              <w:rPr>
                <w:rFonts w:ascii="Trebuchet MS" w:hAnsi="Trebuchet MS"/>
              </w:rPr>
            </w:pPr>
            <w:r w:rsidRPr="00200B72">
              <w:rPr>
                <w:rFonts w:ascii="Trebuchet MS" w:hAnsi="Trebuchet MS"/>
              </w:rPr>
              <w:t>Solicitantul trebuie să se încadreze în categoria beneficiarilor eligibili;</w:t>
            </w:r>
          </w:p>
          <w:p w:rsidR="00223100" w:rsidRPr="00200B72" w:rsidRDefault="00223100" w:rsidP="00223100">
            <w:pPr>
              <w:pStyle w:val="Listparagraf"/>
              <w:numPr>
                <w:ilvl w:val="0"/>
                <w:numId w:val="3"/>
              </w:numPr>
              <w:spacing w:after="0"/>
              <w:jc w:val="both"/>
              <w:rPr>
                <w:rFonts w:ascii="Trebuchet MS" w:hAnsi="Trebuchet MS"/>
              </w:rPr>
            </w:pPr>
            <w:r w:rsidRPr="00200B72">
              <w:rPr>
                <w:rFonts w:ascii="Trebuchet MS" w:hAnsi="Trebuchet MS"/>
              </w:rPr>
              <w:t>Obiectivul trebuie s</w:t>
            </w:r>
            <w:r>
              <w:rPr>
                <w:rFonts w:ascii="Trebuchet MS" w:hAnsi="Trebuchet MS"/>
              </w:rPr>
              <w:t xml:space="preserve">ă se încadreze în cel </w:t>
            </w:r>
            <w:proofErr w:type="spellStart"/>
            <w:r>
              <w:rPr>
                <w:rFonts w:ascii="Trebuchet MS" w:hAnsi="Trebuchet MS"/>
              </w:rPr>
              <w:t>puţin</w:t>
            </w:r>
            <w:proofErr w:type="spellEnd"/>
            <w:r>
              <w:rPr>
                <w:rFonts w:ascii="Trebuchet MS" w:hAnsi="Trebuchet MS"/>
              </w:rPr>
              <w:t xml:space="preserve"> una</w:t>
            </w:r>
            <w:r w:rsidRPr="00200B72">
              <w:rPr>
                <w:rFonts w:ascii="Trebuchet MS" w:hAnsi="Trebuchet MS"/>
              </w:rPr>
              <w:t xml:space="preserve"> dintre tipurile de </w:t>
            </w:r>
            <w:proofErr w:type="spellStart"/>
            <w:r w:rsidRPr="00200B72">
              <w:rPr>
                <w:rFonts w:ascii="Trebuchet MS" w:hAnsi="Trebuchet MS"/>
              </w:rPr>
              <w:t>activităţi</w:t>
            </w:r>
            <w:proofErr w:type="spellEnd"/>
            <w:r w:rsidRPr="00200B72">
              <w:rPr>
                <w:rFonts w:ascii="Trebuchet MS" w:hAnsi="Trebuchet MS"/>
              </w:rPr>
              <w:t xml:space="preserve"> sprijinite;</w:t>
            </w:r>
          </w:p>
          <w:p w:rsidR="00223100" w:rsidRDefault="00223100" w:rsidP="00223100">
            <w:pPr>
              <w:pStyle w:val="Listparagraf"/>
              <w:numPr>
                <w:ilvl w:val="0"/>
                <w:numId w:val="3"/>
              </w:numPr>
              <w:spacing w:after="0"/>
              <w:jc w:val="both"/>
              <w:rPr>
                <w:rFonts w:ascii="Trebuchet MS" w:hAnsi="Trebuchet MS"/>
              </w:rPr>
            </w:pPr>
            <w:r w:rsidRPr="00200B72">
              <w:rPr>
                <w:rFonts w:ascii="Trebuchet MS" w:hAnsi="Trebuchet MS"/>
              </w:rPr>
              <w:t xml:space="preserve">Sediul social/punctul de lucru trebuie să fie situate în teritoriul GAL, </w:t>
            </w:r>
            <w:proofErr w:type="spellStart"/>
            <w:r w:rsidRPr="00200B72">
              <w:rPr>
                <w:rFonts w:ascii="Trebuchet MS" w:hAnsi="Trebuchet MS"/>
              </w:rPr>
              <w:t>şi</w:t>
            </w:r>
            <w:proofErr w:type="spellEnd"/>
            <w:r w:rsidRPr="00200B72">
              <w:rPr>
                <w:rFonts w:ascii="Trebuchet MS" w:hAnsi="Trebuchet MS"/>
              </w:rPr>
              <w:t xml:space="preserve"> activitatea va fi </w:t>
            </w:r>
            <w:proofErr w:type="spellStart"/>
            <w:r w:rsidRPr="00200B72">
              <w:rPr>
                <w:rFonts w:ascii="Trebuchet MS" w:hAnsi="Trebuchet MS"/>
              </w:rPr>
              <w:t>desfăşurată</w:t>
            </w:r>
            <w:proofErr w:type="spellEnd"/>
            <w:r w:rsidRPr="00200B72">
              <w:rPr>
                <w:rFonts w:ascii="Trebuchet MS" w:hAnsi="Trebuchet MS"/>
              </w:rPr>
              <w:t xml:space="preserve"> în teritoriul GAL;</w:t>
            </w:r>
          </w:p>
          <w:p w:rsidR="00223100" w:rsidRDefault="00223100" w:rsidP="00223100">
            <w:pPr>
              <w:pStyle w:val="Listparagraf"/>
              <w:numPr>
                <w:ilvl w:val="0"/>
                <w:numId w:val="3"/>
              </w:numPr>
              <w:spacing w:after="0"/>
              <w:jc w:val="both"/>
              <w:rPr>
                <w:rFonts w:ascii="Trebuchet MS" w:hAnsi="Trebuchet MS"/>
              </w:rPr>
            </w:pPr>
            <w:r>
              <w:rPr>
                <w:rFonts w:ascii="Trebuchet MS" w:hAnsi="Trebuchet MS"/>
              </w:rPr>
              <w:t>Proiectul va trebui să demonstreze că este sustenabil după finalizarea investiției;</w:t>
            </w:r>
          </w:p>
          <w:p w:rsidR="00223100" w:rsidRDefault="00223100" w:rsidP="00223100">
            <w:pPr>
              <w:pStyle w:val="Listparagraf"/>
              <w:numPr>
                <w:ilvl w:val="0"/>
                <w:numId w:val="3"/>
              </w:numPr>
              <w:spacing w:after="0"/>
              <w:jc w:val="both"/>
              <w:rPr>
                <w:rFonts w:ascii="Trebuchet MS" w:hAnsi="Trebuchet MS"/>
              </w:rPr>
            </w:pPr>
            <w:r>
              <w:rPr>
                <w:rFonts w:ascii="Trebuchet MS" w:hAnsi="Trebuchet MS"/>
              </w:rPr>
              <w:t>Obligativitatea menținerii investiției pentru o perioada de minim 5 ani de la data ultimei tranșe de plată;</w:t>
            </w:r>
          </w:p>
          <w:p w:rsidR="00223100" w:rsidRDefault="00223100" w:rsidP="00223100">
            <w:pPr>
              <w:pStyle w:val="Listparagraf"/>
              <w:numPr>
                <w:ilvl w:val="0"/>
                <w:numId w:val="3"/>
              </w:numPr>
              <w:spacing w:after="0"/>
              <w:jc w:val="both"/>
              <w:rPr>
                <w:rFonts w:ascii="Trebuchet MS" w:hAnsi="Trebuchet MS"/>
              </w:rPr>
            </w:pPr>
            <w:r>
              <w:rPr>
                <w:rFonts w:ascii="Trebuchet MS" w:hAnsi="Trebuchet MS"/>
              </w:rPr>
              <w:t>Solicitantul va demonstra că este acreditat sau că a inițiat procedura de acreditare ca furnizor de servicii sociale;</w:t>
            </w:r>
          </w:p>
          <w:p w:rsidR="00223100" w:rsidRPr="009C1C09" w:rsidRDefault="00223100" w:rsidP="00223100">
            <w:pPr>
              <w:pStyle w:val="Listparagraf"/>
              <w:numPr>
                <w:ilvl w:val="0"/>
                <w:numId w:val="3"/>
              </w:numPr>
              <w:spacing w:after="0"/>
              <w:jc w:val="both"/>
              <w:rPr>
                <w:rFonts w:ascii="Trebuchet MS" w:hAnsi="Trebuchet MS"/>
              </w:rPr>
            </w:pPr>
            <w:r>
              <w:rPr>
                <w:rFonts w:ascii="Trebuchet MS" w:hAnsi="Trebuchet MS"/>
              </w:rPr>
              <w:t>Investiția nu trebuie să fie de tip rezidențial daca sustenabilitatea este demonstrată prin POCU, măsura 5.2;</w:t>
            </w:r>
          </w:p>
          <w:p w:rsidR="00223100" w:rsidRDefault="00223100" w:rsidP="009C1C09">
            <w:pPr>
              <w:jc w:val="both"/>
              <w:rPr>
                <w:rFonts w:ascii="Trebuchet MS" w:hAnsi="Trebuchet MS"/>
              </w:rPr>
            </w:pPr>
          </w:p>
          <w:p w:rsidR="00223100" w:rsidRPr="00694A79" w:rsidRDefault="00223100" w:rsidP="00223100">
            <w:pPr>
              <w:pStyle w:val="Listparagraf"/>
              <w:numPr>
                <w:ilvl w:val="0"/>
                <w:numId w:val="5"/>
              </w:numPr>
              <w:spacing w:after="0" w:line="240" w:lineRule="auto"/>
              <w:jc w:val="both"/>
              <w:rPr>
                <w:rFonts w:ascii="Trebuchet MS" w:hAnsi="Trebuchet MS"/>
              </w:rPr>
            </w:pP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A7E63">
              <w:rPr>
                <w:rFonts w:ascii="Trebuchet MS" w:hAnsi="Trebuchet MS"/>
              </w:rPr>
              <w:t xml:space="preserve">Criterii de </w:t>
            </w:r>
            <w:proofErr w:type="spellStart"/>
            <w:r w:rsidRPr="002A7E63">
              <w:rPr>
                <w:rFonts w:ascii="Trebuchet MS" w:hAnsi="Trebuchet MS"/>
              </w:rPr>
              <w:t>selecţie</w:t>
            </w:r>
            <w:proofErr w:type="spellEnd"/>
          </w:p>
        </w:tc>
        <w:tc>
          <w:tcPr>
            <w:tcW w:w="6299" w:type="dxa"/>
          </w:tcPr>
          <w:p w:rsidR="00223100" w:rsidRPr="00200B72" w:rsidRDefault="00223100" w:rsidP="009C1C09">
            <w:pPr>
              <w:jc w:val="both"/>
              <w:rPr>
                <w:rFonts w:ascii="Trebuchet MS" w:hAnsi="Trebuchet MS"/>
              </w:rPr>
            </w:pPr>
          </w:p>
          <w:p w:rsidR="00223100" w:rsidRPr="00200B72" w:rsidRDefault="00223100" w:rsidP="009C1C09">
            <w:pPr>
              <w:jc w:val="both"/>
              <w:rPr>
                <w:rFonts w:ascii="Trebuchet MS" w:hAnsi="Trebuchet MS"/>
              </w:rPr>
            </w:pPr>
            <w:r w:rsidRPr="00200B72">
              <w:rPr>
                <w:rFonts w:ascii="Trebuchet MS" w:hAnsi="Trebuchet MS"/>
              </w:rPr>
              <w:t>Vor fi selectate cu prioritate proiectele:</w:t>
            </w:r>
          </w:p>
          <w:p w:rsidR="00223100" w:rsidRPr="00200B72" w:rsidRDefault="00223100" w:rsidP="00223100">
            <w:pPr>
              <w:pStyle w:val="Listparagraf"/>
              <w:numPr>
                <w:ilvl w:val="0"/>
                <w:numId w:val="4"/>
              </w:numPr>
              <w:spacing w:after="0"/>
              <w:jc w:val="both"/>
              <w:rPr>
                <w:rFonts w:ascii="Trebuchet MS" w:hAnsi="Trebuchet MS"/>
              </w:rPr>
            </w:pPr>
            <w:r w:rsidRPr="00200B72">
              <w:rPr>
                <w:rFonts w:ascii="Trebuchet MS" w:hAnsi="Trebuchet MS"/>
              </w:rPr>
              <w:t xml:space="preserve">Nu mai există o astfel de </w:t>
            </w:r>
            <w:proofErr w:type="spellStart"/>
            <w:r w:rsidRPr="00200B72">
              <w:rPr>
                <w:rFonts w:ascii="Trebuchet MS" w:hAnsi="Trebuchet MS"/>
              </w:rPr>
              <w:t>investiţie</w:t>
            </w:r>
            <w:proofErr w:type="spellEnd"/>
            <w:r w:rsidRPr="00200B72">
              <w:rPr>
                <w:rFonts w:ascii="Trebuchet MS" w:hAnsi="Trebuchet MS"/>
              </w:rPr>
              <w:t xml:space="preserve"> în UAT-</w:t>
            </w:r>
            <w:proofErr w:type="spellStart"/>
            <w:r w:rsidRPr="00200B72">
              <w:rPr>
                <w:rFonts w:ascii="Trebuchet MS" w:hAnsi="Trebuchet MS"/>
              </w:rPr>
              <w:t>ul</w:t>
            </w:r>
            <w:proofErr w:type="spellEnd"/>
            <w:r w:rsidRPr="00200B72">
              <w:rPr>
                <w:rFonts w:ascii="Trebuchet MS" w:hAnsi="Trebuchet MS"/>
              </w:rPr>
              <w:t xml:space="preserve"> în care urmează a se implementa proiectul;</w:t>
            </w:r>
          </w:p>
          <w:p w:rsidR="00223100" w:rsidRDefault="00223100" w:rsidP="00223100">
            <w:pPr>
              <w:pStyle w:val="Listparagraf"/>
              <w:numPr>
                <w:ilvl w:val="0"/>
                <w:numId w:val="6"/>
              </w:numPr>
              <w:spacing w:after="0"/>
              <w:jc w:val="both"/>
              <w:rPr>
                <w:rFonts w:ascii="Trebuchet MS" w:hAnsi="Trebuchet MS"/>
              </w:rPr>
            </w:pPr>
            <w:r w:rsidRPr="00200B72">
              <w:rPr>
                <w:rFonts w:ascii="Trebuchet MS" w:hAnsi="Trebuchet MS"/>
              </w:rPr>
              <w:t>Care creează noi locuri de muncă;</w:t>
            </w:r>
          </w:p>
          <w:p w:rsidR="00223100" w:rsidRDefault="00223100" w:rsidP="00223100">
            <w:pPr>
              <w:pStyle w:val="Listparagraf"/>
              <w:numPr>
                <w:ilvl w:val="0"/>
                <w:numId w:val="6"/>
              </w:numPr>
              <w:spacing w:after="0"/>
              <w:jc w:val="both"/>
              <w:rPr>
                <w:rFonts w:ascii="Trebuchet MS" w:hAnsi="Trebuchet MS"/>
              </w:rPr>
            </w:pPr>
          </w:p>
          <w:p w:rsidR="00223100" w:rsidRPr="009C1C09" w:rsidRDefault="00223100" w:rsidP="00223100">
            <w:pPr>
              <w:pStyle w:val="Listparagraf"/>
              <w:numPr>
                <w:ilvl w:val="0"/>
                <w:numId w:val="6"/>
              </w:numPr>
              <w:spacing w:after="0"/>
              <w:jc w:val="both"/>
              <w:rPr>
                <w:rFonts w:ascii="Trebuchet MS" w:hAnsi="Trebuchet MS"/>
              </w:rPr>
            </w:pPr>
            <w:r>
              <w:rPr>
                <w:rFonts w:ascii="Trebuchet MS" w:hAnsi="Trebuchet MS"/>
              </w:rPr>
              <w:t>Numărul persoanelor care beneficiază indirect de investiție;</w:t>
            </w:r>
          </w:p>
          <w:p w:rsidR="00223100" w:rsidRPr="004C4582" w:rsidRDefault="00223100" w:rsidP="009C1C09">
            <w:pPr>
              <w:jc w:val="both"/>
              <w:rPr>
                <w:rFonts w:ascii="Trebuchet MS" w:hAnsi="Trebuchet MS"/>
              </w:rPr>
            </w:pPr>
          </w:p>
        </w:tc>
      </w:tr>
      <w:tr w:rsidR="00223100" w:rsidRPr="00200B72" w:rsidTr="009C1C09">
        <w:tc>
          <w:tcPr>
            <w:tcW w:w="9242" w:type="dxa"/>
            <w:gridSpan w:val="2"/>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00B72">
              <w:rPr>
                <w:rFonts w:ascii="Trebuchet MS" w:hAnsi="Trebuchet MS"/>
              </w:rPr>
              <w:t xml:space="preserve">Sume aplicabile </w:t>
            </w:r>
            <w:proofErr w:type="spellStart"/>
            <w:r w:rsidRPr="00200B72">
              <w:rPr>
                <w:rFonts w:ascii="Trebuchet MS" w:hAnsi="Trebuchet MS"/>
              </w:rPr>
              <w:t>şi</w:t>
            </w:r>
            <w:proofErr w:type="spellEnd"/>
            <w:r w:rsidRPr="00200B72">
              <w:rPr>
                <w:rFonts w:ascii="Trebuchet MS" w:hAnsi="Trebuchet MS"/>
              </w:rPr>
              <w:t xml:space="preserve"> rata sprijinului</w:t>
            </w:r>
          </w:p>
          <w:p w:rsidR="00223100" w:rsidRPr="00200B72" w:rsidRDefault="00223100" w:rsidP="009C1C09">
            <w:pPr>
              <w:jc w:val="both"/>
              <w:rPr>
                <w:rFonts w:ascii="Trebuchet MS" w:hAnsi="Trebuchet MS"/>
              </w:rPr>
            </w:pPr>
          </w:p>
          <w:p w:rsidR="00223100" w:rsidRPr="00200B72" w:rsidRDefault="00223100" w:rsidP="009C1C09">
            <w:pPr>
              <w:jc w:val="both"/>
              <w:rPr>
                <w:rFonts w:ascii="Trebuchet MS" w:hAnsi="Trebuchet MS"/>
              </w:rPr>
            </w:pPr>
            <w:r>
              <w:rPr>
                <w:rFonts w:ascii="Trebuchet MS" w:hAnsi="Trebuchet MS"/>
              </w:rPr>
              <w:t xml:space="preserve">Ajutorul financiar </w:t>
            </w:r>
            <w:proofErr w:type="spellStart"/>
            <w:r>
              <w:rPr>
                <w:rFonts w:ascii="Trebuchet MS" w:hAnsi="Trebuchet MS"/>
              </w:rPr>
              <w:t>nerabursabil</w:t>
            </w:r>
            <w:proofErr w:type="spellEnd"/>
            <w:r w:rsidRPr="00200B72">
              <w:rPr>
                <w:rFonts w:ascii="Trebuchet MS" w:hAnsi="Trebuchet MS"/>
              </w:rPr>
              <w:t xml:space="preserve"> alocat acestei măsuri va fi de </w:t>
            </w:r>
            <w:r>
              <w:rPr>
                <w:rFonts w:ascii="Trebuchet MS" w:hAnsi="Trebuchet MS"/>
                <w:b/>
              </w:rPr>
              <w:t xml:space="preserve"> 21 734.24 </w:t>
            </w:r>
            <w:r w:rsidRPr="00FC1A00">
              <w:rPr>
                <w:rFonts w:ascii="Trebuchet MS" w:hAnsi="Trebuchet MS"/>
                <w:b/>
              </w:rPr>
              <w:t>Euro</w:t>
            </w:r>
            <w:r w:rsidRPr="00200B72">
              <w:rPr>
                <w:rFonts w:ascii="Trebuchet MS" w:hAnsi="Trebuchet MS"/>
              </w:rPr>
              <w:t>.</w:t>
            </w:r>
          </w:p>
          <w:p w:rsidR="00223100" w:rsidRPr="00200B72" w:rsidRDefault="00223100" w:rsidP="009C1C09">
            <w:pPr>
              <w:jc w:val="both"/>
              <w:rPr>
                <w:rFonts w:ascii="Trebuchet MS" w:hAnsi="Trebuchet MS"/>
              </w:rPr>
            </w:pPr>
            <w:r w:rsidRPr="00200B72">
              <w:rPr>
                <w:rFonts w:ascii="Trebuchet MS" w:hAnsi="Trebuchet MS"/>
              </w:rPr>
              <w:t>Sprijinul public nerambursabil:</w:t>
            </w:r>
          </w:p>
          <w:p w:rsidR="00223100" w:rsidRDefault="00223100" w:rsidP="00223100">
            <w:pPr>
              <w:pStyle w:val="Listparagraf"/>
              <w:numPr>
                <w:ilvl w:val="0"/>
                <w:numId w:val="6"/>
              </w:numPr>
              <w:spacing w:after="0"/>
              <w:jc w:val="both"/>
              <w:rPr>
                <w:rFonts w:ascii="Trebuchet MS" w:hAnsi="Trebuchet MS"/>
                <w:b/>
              </w:rPr>
            </w:pPr>
            <w:r w:rsidRPr="00200B72">
              <w:rPr>
                <w:rFonts w:ascii="Trebuchet MS" w:hAnsi="Trebuchet MS"/>
                <w:b/>
              </w:rPr>
              <w:t xml:space="preserve">Intensitatea sprijinului public nerambursabil este de </w:t>
            </w:r>
            <w:r>
              <w:rPr>
                <w:rFonts w:ascii="Trebuchet MS" w:hAnsi="Trebuchet MS"/>
                <w:b/>
              </w:rPr>
              <w:t>100%.</w:t>
            </w:r>
          </w:p>
          <w:p w:rsidR="00223100" w:rsidRDefault="00223100" w:rsidP="009C1C09">
            <w:pPr>
              <w:jc w:val="both"/>
              <w:rPr>
                <w:rFonts w:ascii="Trebuchet MS" w:hAnsi="Trebuchet MS"/>
                <w:b/>
              </w:rPr>
            </w:pPr>
            <w:r w:rsidRPr="00200B72">
              <w:rPr>
                <w:rFonts w:ascii="Trebuchet MS" w:hAnsi="Trebuchet MS"/>
              </w:rPr>
              <w:t xml:space="preserve">Valoarea sprijinului nerambursabil nu va </w:t>
            </w:r>
            <w:proofErr w:type="spellStart"/>
            <w:r w:rsidRPr="00200B72">
              <w:rPr>
                <w:rFonts w:ascii="Trebuchet MS" w:hAnsi="Trebuchet MS"/>
              </w:rPr>
              <w:t>depăşi</w:t>
            </w:r>
            <w:proofErr w:type="spellEnd"/>
            <w:r w:rsidRPr="00200B72">
              <w:rPr>
                <w:rFonts w:ascii="Trebuchet MS" w:hAnsi="Trebuchet MS"/>
              </w:rPr>
              <w:t xml:space="preserve"> </w:t>
            </w:r>
            <w:r>
              <w:rPr>
                <w:rFonts w:ascii="Trebuchet MS" w:hAnsi="Trebuchet MS"/>
                <w:b/>
              </w:rPr>
              <w:t xml:space="preserve"> 21 734.24 </w:t>
            </w:r>
            <w:r w:rsidRPr="00200B72">
              <w:rPr>
                <w:rFonts w:ascii="Trebuchet MS" w:hAnsi="Trebuchet MS"/>
                <w:b/>
              </w:rPr>
              <w:t xml:space="preserve"> Euro/proiect</w:t>
            </w:r>
          </w:p>
          <w:p w:rsidR="00223100" w:rsidRDefault="00223100" w:rsidP="009C1C09">
            <w:pPr>
              <w:jc w:val="both"/>
              <w:rPr>
                <w:rFonts w:ascii="Trebuchet MS" w:hAnsi="Trebuchet MS"/>
                <w:b/>
              </w:rPr>
            </w:pPr>
          </w:p>
          <w:tbl>
            <w:tblPr>
              <w:tblStyle w:val="Tabelgril"/>
              <w:tblW w:w="5000" w:type="pct"/>
              <w:tblLayout w:type="fixed"/>
              <w:tblLook w:val="04A0" w:firstRow="1" w:lastRow="0" w:firstColumn="1" w:lastColumn="0" w:noHBand="0" w:noVBand="1"/>
            </w:tblPr>
            <w:tblGrid>
              <w:gridCol w:w="1232"/>
              <w:gridCol w:w="1174"/>
              <w:gridCol w:w="1206"/>
              <w:gridCol w:w="1351"/>
              <w:gridCol w:w="1351"/>
              <w:gridCol w:w="1351"/>
              <w:gridCol w:w="1351"/>
            </w:tblGrid>
            <w:tr w:rsidR="00223100" w:rsidTr="009C1C09">
              <w:trPr>
                <w:trHeight w:val="572"/>
              </w:trPr>
              <w:tc>
                <w:tcPr>
                  <w:tcW w:w="683" w:type="pct"/>
                  <w:vAlign w:val="center"/>
                </w:tcPr>
                <w:p w:rsidR="00223100" w:rsidRPr="007E433C" w:rsidRDefault="00223100" w:rsidP="009C1C09">
                  <w:pPr>
                    <w:jc w:val="center"/>
                    <w:rPr>
                      <w:rFonts w:ascii="Trebuchet MS" w:hAnsi="Trebuchet MS"/>
                      <w:b/>
                    </w:rPr>
                  </w:pPr>
                  <w:r w:rsidRPr="007E433C">
                    <w:rPr>
                      <w:rFonts w:ascii="Trebuchet MS" w:hAnsi="Trebuchet MS"/>
                      <w:b/>
                    </w:rPr>
                    <w:t>Nr. de proiecte prevăzute</w:t>
                  </w:r>
                </w:p>
              </w:tc>
              <w:tc>
                <w:tcPr>
                  <w:tcW w:w="651" w:type="pct"/>
                  <w:vAlign w:val="center"/>
                </w:tcPr>
                <w:p w:rsidR="00223100" w:rsidRPr="007E433C" w:rsidRDefault="00223100" w:rsidP="009C1C09">
                  <w:pPr>
                    <w:jc w:val="center"/>
                    <w:rPr>
                      <w:rFonts w:ascii="Trebuchet MS" w:hAnsi="Trebuchet MS"/>
                      <w:b/>
                    </w:rPr>
                  </w:pPr>
                  <w:r w:rsidRPr="007E433C">
                    <w:rPr>
                      <w:rFonts w:ascii="Trebuchet MS" w:hAnsi="Trebuchet MS"/>
                      <w:b/>
                    </w:rPr>
                    <w:t>Cost total mediu/ proiect</w:t>
                  </w:r>
                </w:p>
              </w:tc>
              <w:tc>
                <w:tcPr>
                  <w:tcW w:w="669" w:type="pct"/>
                  <w:vAlign w:val="center"/>
                </w:tcPr>
                <w:p w:rsidR="00223100" w:rsidRPr="007E433C" w:rsidRDefault="00223100" w:rsidP="009C1C09">
                  <w:pPr>
                    <w:jc w:val="center"/>
                    <w:rPr>
                      <w:rFonts w:ascii="Trebuchet MS" w:hAnsi="Trebuchet MS"/>
                      <w:b/>
                    </w:rPr>
                  </w:pPr>
                  <w:r w:rsidRPr="007E433C">
                    <w:rPr>
                      <w:rFonts w:ascii="Trebuchet MS" w:hAnsi="Trebuchet MS"/>
                      <w:b/>
                      <w:bCs/>
                    </w:rPr>
                    <w:t>Estimarea costului total/ măsură</w:t>
                  </w:r>
                </w:p>
              </w:tc>
              <w:tc>
                <w:tcPr>
                  <w:tcW w:w="749" w:type="pct"/>
                  <w:vAlign w:val="center"/>
                </w:tcPr>
                <w:p w:rsidR="00223100" w:rsidRPr="007E433C" w:rsidRDefault="00223100" w:rsidP="009C1C09">
                  <w:pPr>
                    <w:jc w:val="center"/>
                    <w:rPr>
                      <w:rFonts w:ascii="Trebuchet MS" w:hAnsi="Trebuchet MS"/>
                      <w:b/>
                    </w:rPr>
                  </w:pPr>
                  <w:proofErr w:type="spellStart"/>
                  <w:r w:rsidRPr="007E433C">
                    <w:rPr>
                      <w:rFonts w:ascii="Trebuchet MS" w:hAnsi="Trebuchet MS"/>
                      <w:b/>
                    </w:rPr>
                    <w:t>Contribuţia</w:t>
                  </w:r>
                  <w:proofErr w:type="spellEnd"/>
                  <w:r w:rsidRPr="007E433C">
                    <w:rPr>
                      <w:rFonts w:ascii="Trebuchet MS" w:hAnsi="Trebuchet MS"/>
                      <w:b/>
                    </w:rPr>
                    <w:t xml:space="preserve"> FEADR/ proiect (100%)</w:t>
                  </w:r>
                </w:p>
              </w:tc>
              <w:tc>
                <w:tcPr>
                  <w:tcW w:w="749" w:type="pct"/>
                </w:tcPr>
                <w:p w:rsidR="00223100" w:rsidRPr="007E433C" w:rsidRDefault="00223100" w:rsidP="009C1C09">
                  <w:pPr>
                    <w:jc w:val="center"/>
                    <w:rPr>
                      <w:rFonts w:ascii="Trebuchet MS" w:hAnsi="Trebuchet MS"/>
                      <w:b/>
                    </w:rPr>
                  </w:pPr>
                  <w:proofErr w:type="spellStart"/>
                  <w:r w:rsidRPr="007E433C">
                    <w:rPr>
                      <w:rFonts w:ascii="Trebuchet MS" w:hAnsi="Trebuchet MS"/>
                      <w:b/>
                    </w:rPr>
                    <w:t>Contribuţia</w:t>
                  </w:r>
                  <w:proofErr w:type="spellEnd"/>
                  <w:r w:rsidRPr="007E433C">
                    <w:rPr>
                      <w:rFonts w:ascii="Trebuchet MS" w:hAnsi="Trebuchet MS"/>
                      <w:b/>
                    </w:rPr>
                    <w:t xml:space="preserve"> FEADR/ măsură</w:t>
                  </w:r>
                </w:p>
              </w:tc>
              <w:tc>
                <w:tcPr>
                  <w:tcW w:w="749" w:type="pct"/>
                  <w:vAlign w:val="center"/>
                </w:tcPr>
                <w:p w:rsidR="00223100" w:rsidRPr="007E433C" w:rsidRDefault="00223100" w:rsidP="009C1C09">
                  <w:pPr>
                    <w:jc w:val="center"/>
                    <w:rPr>
                      <w:rFonts w:ascii="Trebuchet MS" w:hAnsi="Trebuchet MS"/>
                      <w:b/>
                    </w:rPr>
                  </w:pPr>
                  <w:proofErr w:type="spellStart"/>
                  <w:r w:rsidRPr="007E433C">
                    <w:rPr>
                      <w:rFonts w:ascii="Trebuchet MS" w:hAnsi="Trebuchet MS"/>
                      <w:b/>
                    </w:rPr>
                    <w:t>Contribuţia</w:t>
                  </w:r>
                  <w:proofErr w:type="spellEnd"/>
                  <w:r w:rsidRPr="007E433C">
                    <w:rPr>
                      <w:rFonts w:ascii="Trebuchet MS" w:hAnsi="Trebuchet MS"/>
                      <w:b/>
                    </w:rPr>
                    <w:t xml:space="preserve"> privată/ proiect</w:t>
                  </w:r>
                </w:p>
                <w:p w:rsidR="00223100" w:rsidRPr="007E433C" w:rsidRDefault="00223100" w:rsidP="009C1C09">
                  <w:pPr>
                    <w:jc w:val="center"/>
                    <w:rPr>
                      <w:rFonts w:ascii="Trebuchet MS" w:hAnsi="Trebuchet MS"/>
                      <w:b/>
                    </w:rPr>
                  </w:pPr>
                  <w:r w:rsidRPr="007E433C">
                    <w:rPr>
                      <w:rFonts w:ascii="Trebuchet MS" w:hAnsi="Trebuchet MS"/>
                      <w:b/>
                    </w:rPr>
                    <w:t>(0%)</w:t>
                  </w:r>
                </w:p>
              </w:tc>
              <w:tc>
                <w:tcPr>
                  <w:tcW w:w="749" w:type="pct"/>
                </w:tcPr>
                <w:p w:rsidR="00223100" w:rsidRPr="007E433C" w:rsidRDefault="00223100" w:rsidP="009C1C09">
                  <w:pPr>
                    <w:jc w:val="center"/>
                    <w:rPr>
                      <w:rFonts w:ascii="Trebuchet MS" w:hAnsi="Trebuchet MS"/>
                      <w:b/>
                    </w:rPr>
                  </w:pPr>
                  <w:proofErr w:type="spellStart"/>
                  <w:r w:rsidRPr="007E433C">
                    <w:rPr>
                      <w:rFonts w:ascii="Trebuchet MS" w:hAnsi="Trebuchet MS"/>
                      <w:b/>
                    </w:rPr>
                    <w:t>Contribuţia</w:t>
                  </w:r>
                  <w:proofErr w:type="spellEnd"/>
                  <w:r w:rsidRPr="007E433C">
                    <w:rPr>
                      <w:rFonts w:ascii="Trebuchet MS" w:hAnsi="Trebuchet MS"/>
                      <w:b/>
                    </w:rPr>
                    <w:t xml:space="preserve"> privată/  măsură</w:t>
                  </w:r>
                </w:p>
              </w:tc>
            </w:tr>
            <w:tr w:rsidR="00223100" w:rsidTr="009C1C09">
              <w:tc>
                <w:tcPr>
                  <w:tcW w:w="683" w:type="pct"/>
                  <w:vAlign w:val="center"/>
                </w:tcPr>
                <w:p w:rsidR="00223100" w:rsidRPr="007E433C" w:rsidRDefault="00223100" w:rsidP="009C1C09">
                  <w:pPr>
                    <w:jc w:val="center"/>
                    <w:rPr>
                      <w:rFonts w:ascii="Trebuchet MS" w:hAnsi="Trebuchet MS"/>
                      <w:b/>
                    </w:rPr>
                  </w:pPr>
                  <w:r w:rsidRPr="007E433C">
                    <w:rPr>
                      <w:rFonts w:ascii="Trebuchet MS" w:hAnsi="Trebuchet MS"/>
                      <w:b/>
                    </w:rPr>
                    <w:t>1</w:t>
                  </w:r>
                </w:p>
                <w:p w:rsidR="00223100" w:rsidRPr="007E433C" w:rsidRDefault="00223100" w:rsidP="009C1C09">
                  <w:pPr>
                    <w:jc w:val="center"/>
                    <w:rPr>
                      <w:rFonts w:ascii="Trebuchet MS" w:hAnsi="Trebuchet MS"/>
                      <w:b/>
                    </w:rPr>
                  </w:pPr>
                  <w:r w:rsidRPr="007E433C">
                    <w:rPr>
                      <w:rFonts w:ascii="Trebuchet MS" w:hAnsi="Trebuchet MS"/>
                      <w:b/>
                    </w:rPr>
                    <w:t>proiect</w:t>
                  </w:r>
                </w:p>
              </w:tc>
              <w:tc>
                <w:tcPr>
                  <w:tcW w:w="651" w:type="pct"/>
                  <w:vAlign w:val="center"/>
                </w:tcPr>
                <w:p w:rsidR="00223100" w:rsidRDefault="00223100" w:rsidP="009C1C09">
                  <w:pPr>
                    <w:rPr>
                      <w:rFonts w:ascii="Trebuchet MS" w:hAnsi="Trebuchet MS"/>
                    </w:rPr>
                  </w:pPr>
                </w:p>
                <w:p w:rsidR="00223100" w:rsidRDefault="00223100" w:rsidP="009C1C09">
                  <w:pPr>
                    <w:rPr>
                      <w:rFonts w:ascii="Trebuchet MS" w:hAnsi="Trebuchet MS"/>
                    </w:rPr>
                  </w:pPr>
                  <w:r>
                    <w:rPr>
                      <w:rFonts w:ascii="Trebuchet MS" w:hAnsi="Trebuchet MS"/>
                      <w:b/>
                    </w:rPr>
                    <w:t>21 734</w:t>
                  </w:r>
                  <w:r w:rsidRPr="007E433C">
                    <w:rPr>
                      <w:rFonts w:ascii="Trebuchet MS" w:hAnsi="Trebuchet MS"/>
                    </w:rPr>
                    <w:t xml:space="preserve"> </w:t>
                  </w:r>
                </w:p>
                <w:p w:rsidR="00223100" w:rsidRPr="007E433C" w:rsidRDefault="00223100" w:rsidP="009C1C09">
                  <w:pPr>
                    <w:jc w:val="center"/>
                    <w:rPr>
                      <w:rFonts w:ascii="Trebuchet MS" w:hAnsi="Trebuchet MS"/>
                    </w:rPr>
                  </w:pPr>
                  <w:r w:rsidRPr="007E433C">
                    <w:rPr>
                      <w:rFonts w:ascii="Trebuchet MS" w:hAnsi="Trebuchet MS"/>
                    </w:rPr>
                    <w:t>Euro</w:t>
                  </w:r>
                </w:p>
              </w:tc>
              <w:tc>
                <w:tcPr>
                  <w:tcW w:w="669" w:type="pct"/>
                  <w:vAlign w:val="center"/>
                </w:tcPr>
                <w:p w:rsidR="00223100" w:rsidRDefault="00223100" w:rsidP="009C1C09">
                  <w:pPr>
                    <w:rPr>
                      <w:rFonts w:ascii="Trebuchet MS" w:hAnsi="Trebuchet MS"/>
                    </w:rPr>
                  </w:pPr>
                  <w:r>
                    <w:rPr>
                      <w:rFonts w:ascii="Trebuchet MS" w:hAnsi="Trebuchet MS"/>
                      <w:b/>
                    </w:rPr>
                    <w:t xml:space="preserve">  21 734</w:t>
                  </w:r>
                  <w:r w:rsidRPr="007E433C">
                    <w:rPr>
                      <w:rFonts w:ascii="Trebuchet MS" w:hAnsi="Trebuchet MS"/>
                    </w:rPr>
                    <w:t xml:space="preserve"> </w:t>
                  </w:r>
                </w:p>
                <w:p w:rsidR="00223100" w:rsidRPr="007E433C" w:rsidRDefault="00223100" w:rsidP="009C1C09">
                  <w:pPr>
                    <w:jc w:val="center"/>
                    <w:rPr>
                      <w:rFonts w:ascii="Trebuchet MS" w:hAnsi="Trebuchet MS"/>
                    </w:rPr>
                  </w:pPr>
                  <w:r w:rsidRPr="007E433C">
                    <w:rPr>
                      <w:rFonts w:ascii="Trebuchet MS" w:hAnsi="Trebuchet MS"/>
                    </w:rPr>
                    <w:t>Euro</w:t>
                  </w:r>
                </w:p>
              </w:tc>
              <w:tc>
                <w:tcPr>
                  <w:tcW w:w="749" w:type="pct"/>
                  <w:vAlign w:val="center"/>
                </w:tcPr>
                <w:p w:rsidR="00223100" w:rsidRPr="007E433C" w:rsidRDefault="00223100" w:rsidP="009C1C09">
                  <w:pPr>
                    <w:rPr>
                      <w:rFonts w:ascii="Trebuchet MS" w:hAnsi="Trebuchet MS"/>
                    </w:rPr>
                  </w:pPr>
                  <w:r>
                    <w:rPr>
                      <w:rFonts w:ascii="Trebuchet MS" w:hAnsi="Trebuchet MS"/>
                      <w:b/>
                    </w:rPr>
                    <w:t xml:space="preserve">    21 734</w:t>
                  </w:r>
                  <w:r w:rsidRPr="007E433C">
                    <w:rPr>
                      <w:rFonts w:ascii="Trebuchet MS" w:hAnsi="Trebuchet MS"/>
                    </w:rPr>
                    <w:t xml:space="preserve"> </w:t>
                  </w:r>
                </w:p>
                <w:p w:rsidR="00223100" w:rsidRPr="007E433C" w:rsidRDefault="00223100" w:rsidP="009C1C09">
                  <w:pPr>
                    <w:jc w:val="center"/>
                    <w:rPr>
                      <w:rFonts w:ascii="Trebuchet MS" w:hAnsi="Trebuchet MS"/>
                    </w:rPr>
                  </w:pPr>
                  <w:r w:rsidRPr="007E433C">
                    <w:rPr>
                      <w:rFonts w:ascii="Trebuchet MS" w:hAnsi="Trebuchet MS"/>
                    </w:rPr>
                    <w:t>Euro</w:t>
                  </w:r>
                </w:p>
              </w:tc>
              <w:tc>
                <w:tcPr>
                  <w:tcW w:w="749" w:type="pct"/>
                  <w:vAlign w:val="center"/>
                </w:tcPr>
                <w:p w:rsidR="00223100" w:rsidRPr="007E433C" w:rsidRDefault="00223100" w:rsidP="009C1C09">
                  <w:pPr>
                    <w:rPr>
                      <w:rFonts w:ascii="Trebuchet MS" w:hAnsi="Trebuchet MS"/>
                    </w:rPr>
                  </w:pPr>
                  <w:r>
                    <w:rPr>
                      <w:rFonts w:ascii="Trebuchet MS" w:hAnsi="Trebuchet MS"/>
                      <w:b/>
                    </w:rPr>
                    <w:t xml:space="preserve">  21 734</w:t>
                  </w:r>
                </w:p>
                <w:p w:rsidR="00223100" w:rsidRPr="007E433C" w:rsidRDefault="00223100" w:rsidP="009C1C09">
                  <w:pPr>
                    <w:jc w:val="center"/>
                    <w:rPr>
                      <w:rFonts w:ascii="Trebuchet MS" w:hAnsi="Trebuchet MS"/>
                    </w:rPr>
                  </w:pPr>
                  <w:r w:rsidRPr="007E433C">
                    <w:rPr>
                      <w:rFonts w:ascii="Trebuchet MS" w:hAnsi="Trebuchet MS"/>
                    </w:rPr>
                    <w:t>Euro</w:t>
                  </w:r>
                </w:p>
              </w:tc>
              <w:tc>
                <w:tcPr>
                  <w:tcW w:w="749" w:type="pct"/>
                  <w:vAlign w:val="center"/>
                </w:tcPr>
                <w:p w:rsidR="00223100" w:rsidRPr="007E433C" w:rsidRDefault="00223100" w:rsidP="009C1C09">
                  <w:pPr>
                    <w:jc w:val="center"/>
                    <w:rPr>
                      <w:rFonts w:ascii="Trebuchet MS" w:hAnsi="Trebuchet MS"/>
                    </w:rPr>
                  </w:pPr>
                  <w:r w:rsidRPr="007E433C">
                    <w:rPr>
                      <w:rFonts w:ascii="Trebuchet MS" w:hAnsi="Trebuchet MS"/>
                    </w:rPr>
                    <w:t>0</w:t>
                  </w:r>
                </w:p>
                <w:p w:rsidR="00223100" w:rsidRPr="007E433C" w:rsidRDefault="00223100" w:rsidP="009C1C09">
                  <w:pPr>
                    <w:jc w:val="center"/>
                    <w:rPr>
                      <w:rFonts w:ascii="Trebuchet MS" w:hAnsi="Trebuchet MS"/>
                    </w:rPr>
                  </w:pPr>
                  <w:r w:rsidRPr="007E433C">
                    <w:rPr>
                      <w:rFonts w:ascii="Trebuchet MS" w:hAnsi="Trebuchet MS"/>
                    </w:rPr>
                    <w:t>Euro</w:t>
                  </w:r>
                </w:p>
              </w:tc>
              <w:tc>
                <w:tcPr>
                  <w:tcW w:w="749" w:type="pct"/>
                  <w:vAlign w:val="center"/>
                </w:tcPr>
                <w:p w:rsidR="00223100" w:rsidRPr="007E433C" w:rsidRDefault="00223100" w:rsidP="009C1C09">
                  <w:pPr>
                    <w:jc w:val="center"/>
                    <w:rPr>
                      <w:rFonts w:ascii="Trebuchet MS" w:hAnsi="Trebuchet MS"/>
                    </w:rPr>
                  </w:pPr>
                  <w:r w:rsidRPr="007E433C">
                    <w:rPr>
                      <w:rFonts w:ascii="Trebuchet MS" w:hAnsi="Trebuchet MS"/>
                    </w:rPr>
                    <w:t>0</w:t>
                  </w:r>
                </w:p>
                <w:p w:rsidR="00223100" w:rsidRPr="007E433C" w:rsidRDefault="00223100" w:rsidP="009C1C09">
                  <w:pPr>
                    <w:jc w:val="center"/>
                    <w:rPr>
                      <w:rFonts w:ascii="Trebuchet MS" w:hAnsi="Trebuchet MS"/>
                    </w:rPr>
                  </w:pPr>
                  <w:r w:rsidRPr="007E433C">
                    <w:rPr>
                      <w:rFonts w:ascii="Trebuchet MS" w:hAnsi="Trebuchet MS"/>
                    </w:rPr>
                    <w:t>Euro</w:t>
                  </w:r>
                </w:p>
              </w:tc>
            </w:tr>
          </w:tbl>
          <w:p w:rsidR="00223100" w:rsidRPr="00200B72" w:rsidRDefault="00223100" w:rsidP="009C1C09">
            <w:pPr>
              <w:jc w:val="both"/>
              <w:rPr>
                <w:rFonts w:ascii="Trebuchet MS" w:hAnsi="Trebuchet MS"/>
              </w:rPr>
            </w:pPr>
          </w:p>
        </w:tc>
      </w:tr>
      <w:tr w:rsidR="00223100" w:rsidRPr="00200B72" w:rsidTr="009C1C09">
        <w:tc>
          <w:tcPr>
            <w:tcW w:w="2943" w:type="dxa"/>
          </w:tcPr>
          <w:p w:rsidR="00223100" w:rsidRPr="00200B72" w:rsidRDefault="00223100" w:rsidP="009C1C09">
            <w:pPr>
              <w:rPr>
                <w:rFonts w:ascii="Trebuchet MS" w:hAnsi="Trebuchet MS"/>
              </w:rPr>
            </w:pPr>
          </w:p>
          <w:p w:rsidR="00223100" w:rsidRPr="00200B72" w:rsidRDefault="00223100" w:rsidP="009C1C09">
            <w:pPr>
              <w:rPr>
                <w:rFonts w:ascii="Trebuchet MS" w:hAnsi="Trebuchet MS"/>
              </w:rPr>
            </w:pPr>
            <w:r w:rsidRPr="002A7E63">
              <w:rPr>
                <w:rFonts w:ascii="Trebuchet MS" w:hAnsi="Trebuchet MS"/>
              </w:rPr>
              <w:t>Indicatori de monitorizare</w:t>
            </w:r>
          </w:p>
        </w:tc>
        <w:tc>
          <w:tcPr>
            <w:tcW w:w="6299" w:type="dxa"/>
          </w:tcPr>
          <w:p w:rsidR="00223100" w:rsidRDefault="00223100" w:rsidP="009C1C09">
            <w:pPr>
              <w:rPr>
                <w:rFonts w:ascii="Trebuchet MS" w:hAnsi="Trebuchet MS"/>
              </w:rPr>
            </w:pPr>
          </w:p>
          <w:p w:rsidR="00223100" w:rsidRPr="006467EF" w:rsidRDefault="00223100" w:rsidP="00223100">
            <w:pPr>
              <w:pStyle w:val="Listparagraf"/>
              <w:numPr>
                <w:ilvl w:val="0"/>
                <w:numId w:val="7"/>
              </w:numPr>
              <w:spacing w:after="0"/>
              <w:jc w:val="both"/>
              <w:rPr>
                <w:rFonts w:ascii="Trebuchet MS" w:hAnsi="Trebuchet MS"/>
              </w:rPr>
            </w:pPr>
            <w:r w:rsidRPr="00EA0D59">
              <w:rPr>
                <w:rFonts w:ascii="Trebuchet MS" w:hAnsi="Trebuchet MS"/>
              </w:rPr>
              <w:t xml:space="preserve">Populație netă care beneficiază de servicii/ infrastructuri îmbunătățite: </w:t>
            </w:r>
            <w:r>
              <w:rPr>
                <w:rFonts w:ascii="Trebuchet MS" w:hAnsi="Trebuchet MS"/>
                <w:b/>
              </w:rPr>
              <w:t>641 locuitori.</w:t>
            </w:r>
          </w:p>
          <w:p w:rsidR="00223100" w:rsidRPr="00200B72" w:rsidRDefault="00223100" w:rsidP="00223100">
            <w:pPr>
              <w:pStyle w:val="Listparagraf"/>
              <w:numPr>
                <w:ilvl w:val="0"/>
                <w:numId w:val="7"/>
              </w:numPr>
              <w:spacing w:after="0" w:line="240" w:lineRule="auto"/>
              <w:jc w:val="both"/>
              <w:rPr>
                <w:rFonts w:ascii="Trebuchet MS" w:hAnsi="Trebuchet MS"/>
              </w:rPr>
            </w:pPr>
          </w:p>
        </w:tc>
      </w:tr>
    </w:tbl>
    <w:p w:rsidR="0075265D" w:rsidRDefault="0075265D">
      <w:bookmarkStart w:id="1" w:name="_GoBack"/>
      <w:bookmarkEnd w:id="1"/>
    </w:p>
    <w:sectPr w:rsidR="0075265D" w:rsidSect="00914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9F8"/>
    <w:multiLevelType w:val="hybridMultilevel"/>
    <w:tmpl w:val="A86CA7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F955FE8"/>
    <w:multiLevelType w:val="hybridMultilevel"/>
    <w:tmpl w:val="1930A9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907482"/>
    <w:multiLevelType w:val="hybridMultilevel"/>
    <w:tmpl w:val="DF320A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E7B5CC0"/>
    <w:multiLevelType w:val="hybridMultilevel"/>
    <w:tmpl w:val="6DACDF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6B754C8"/>
    <w:multiLevelType w:val="hybridMultilevel"/>
    <w:tmpl w:val="97AC1A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F04213"/>
    <w:multiLevelType w:val="hybridMultilevel"/>
    <w:tmpl w:val="4F189B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CD27CE0"/>
    <w:multiLevelType w:val="hybridMultilevel"/>
    <w:tmpl w:val="D92E34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05B7F95"/>
    <w:multiLevelType w:val="hybridMultilevel"/>
    <w:tmpl w:val="528C3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96365CE"/>
    <w:multiLevelType w:val="hybridMultilevel"/>
    <w:tmpl w:val="98E4E20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600316D7"/>
    <w:multiLevelType w:val="hybridMultilevel"/>
    <w:tmpl w:val="F63641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0140A6C"/>
    <w:multiLevelType w:val="hybridMultilevel"/>
    <w:tmpl w:val="F23C98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9"/>
  </w:num>
  <w:num w:numId="5">
    <w:abstractNumId w:val="5"/>
  </w:num>
  <w:num w:numId="6">
    <w:abstractNumId w:val="3"/>
  </w:num>
  <w:num w:numId="7">
    <w:abstractNumId w:val="6"/>
  </w:num>
  <w:num w:numId="8">
    <w:abstractNumId w:val="4"/>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90"/>
    <w:rsid w:val="00223100"/>
    <w:rsid w:val="00701290"/>
    <w:rsid w:val="0075265D"/>
    <w:rsid w:val="009146DD"/>
  </w:rsids>
  <m:mathPr>
    <m:mathFont m:val="Cambria Math"/>
    <m:brkBin m:val="before"/>
    <m:brkBinSub m:val="--"/>
    <m:smallFrac m:val="0"/>
    <m:dispDef/>
    <m:lMargin m:val="0"/>
    <m:rMargin m:val="0"/>
    <m:defJc m:val="centerGroup"/>
    <m:wrapIndent m:val="1440"/>
    <m:intLim m:val="subSup"/>
    <m:naryLim m:val="undOvr"/>
  </m:mathPr>
  <w:themeFontLang w:val="en-GB"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2EDE7-BFF3-40FE-8F55-2CCB80C7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100"/>
    <w:pPr>
      <w:spacing w:after="200" w:line="276" w:lineRule="auto"/>
    </w:pPr>
  </w:style>
  <w:style w:type="paragraph" w:styleId="Titlu2">
    <w:name w:val="heading 2"/>
    <w:basedOn w:val="Normal"/>
    <w:next w:val="Normal"/>
    <w:link w:val="Titlu2Caracter"/>
    <w:uiPriority w:val="9"/>
    <w:unhideWhenUsed/>
    <w:qFormat/>
    <w:rsid w:val="0022310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23100"/>
    <w:rPr>
      <w:rFonts w:asciiTheme="majorHAnsi" w:eastAsiaTheme="majorEastAsia" w:hAnsiTheme="majorHAnsi" w:cstheme="majorBidi"/>
      <w:b/>
      <w:bCs/>
      <w:color w:val="4472C4" w:themeColor="accent1"/>
      <w:sz w:val="26"/>
      <w:szCs w:val="26"/>
    </w:rPr>
  </w:style>
  <w:style w:type="paragraph" w:styleId="Listparagraf">
    <w:name w:val="List Paragraph"/>
    <w:basedOn w:val="Normal"/>
    <w:uiPriority w:val="34"/>
    <w:qFormat/>
    <w:rsid w:val="00223100"/>
    <w:pPr>
      <w:ind w:left="720"/>
      <w:contextualSpacing/>
    </w:pPr>
  </w:style>
  <w:style w:type="table" w:styleId="Tabelgril">
    <w:name w:val="Table Grid"/>
    <w:basedOn w:val="TabelNormal"/>
    <w:uiPriority w:val="59"/>
    <w:rsid w:val="00223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6140</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 Baciu</dc:creator>
  <cp:keywords/>
  <dc:description/>
  <cp:lastModifiedBy>Cristi Baciu</cp:lastModifiedBy>
  <cp:revision>2</cp:revision>
  <dcterms:created xsi:type="dcterms:W3CDTF">2017-09-22T08:46:00Z</dcterms:created>
  <dcterms:modified xsi:type="dcterms:W3CDTF">2017-09-22T08:46:00Z</dcterms:modified>
</cp:coreProperties>
</file>